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F9A5" w14:textId="77777777" w:rsidR="00981B3F" w:rsidRPr="001178E7" w:rsidRDefault="00532E2C" w:rsidP="005F0410">
      <w:pPr>
        <w:spacing w:line="480" w:lineRule="auto"/>
        <w:jc w:val="center"/>
        <w:rPr>
          <w:rFonts w:ascii="Times New Roman" w:hAnsi="Times New Roman" w:cs="Times New Roman"/>
          <w:b/>
        </w:rPr>
      </w:pPr>
      <w:r w:rsidRPr="001178E7">
        <w:rPr>
          <w:rFonts w:ascii="Times New Roman" w:hAnsi="Times New Roman" w:cs="Times New Roman"/>
          <w:b/>
        </w:rPr>
        <w:t>Philosophy of Music Education</w:t>
      </w:r>
    </w:p>
    <w:p w14:paraId="6677FB37" w14:textId="77777777" w:rsidR="00532E2C" w:rsidRPr="001178E7" w:rsidRDefault="00532E2C" w:rsidP="005F0410">
      <w:pPr>
        <w:spacing w:line="480" w:lineRule="auto"/>
        <w:jc w:val="center"/>
        <w:rPr>
          <w:rFonts w:ascii="Times New Roman" w:hAnsi="Times New Roman" w:cs="Times New Roman"/>
        </w:rPr>
      </w:pPr>
      <w:r w:rsidRPr="001178E7">
        <w:rPr>
          <w:rFonts w:ascii="Times New Roman" w:hAnsi="Times New Roman" w:cs="Times New Roman"/>
        </w:rPr>
        <w:t>C.J. Lyons</w:t>
      </w:r>
    </w:p>
    <w:p w14:paraId="23ED69BD" w14:textId="77777777" w:rsidR="00532E2C" w:rsidRPr="001178E7" w:rsidRDefault="00532E2C" w:rsidP="005F0410">
      <w:pPr>
        <w:spacing w:line="480" w:lineRule="auto"/>
        <w:jc w:val="center"/>
        <w:rPr>
          <w:rFonts w:ascii="Times New Roman" w:hAnsi="Times New Roman" w:cs="Times New Roman"/>
        </w:rPr>
      </w:pPr>
    </w:p>
    <w:p w14:paraId="65FE3BB1" w14:textId="269EAB5D" w:rsidR="00532E2C" w:rsidRPr="001178E7" w:rsidRDefault="00851107" w:rsidP="005F0410">
      <w:pPr>
        <w:spacing w:line="480" w:lineRule="auto"/>
        <w:rPr>
          <w:rFonts w:ascii="Times New Roman" w:hAnsi="Times New Roman" w:cs="Times New Roman"/>
        </w:rPr>
      </w:pPr>
      <w:r w:rsidRPr="001178E7">
        <w:rPr>
          <w:rFonts w:ascii="Times New Roman" w:hAnsi="Times New Roman" w:cs="Times New Roman"/>
        </w:rPr>
        <w:tab/>
        <w:t>The idea of music education as “aesthetic” education has been one that has encountered</w:t>
      </w:r>
      <w:r w:rsidR="00540F54">
        <w:rPr>
          <w:rFonts w:ascii="Times New Roman" w:hAnsi="Times New Roman" w:cs="Times New Roman"/>
        </w:rPr>
        <w:t xml:space="preserve"> significant and sometimes </w:t>
      </w:r>
      <w:r w:rsidR="00A87F02">
        <w:rPr>
          <w:rFonts w:ascii="Times New Roman" w:hAnsi="Times New Roman" w:cs="Times New Roman"/>
        </w:rPr>
        <w:t>controversial</w:t>
      </w:r>
      <w:r w:rsidRPr="001178E7">
        <w:rPr>
          <w:rFonts w:ascii="Times New Roman" w:hAnsi="Times New Roman" w:cs="Times New Roman"/>
        </w:rPr>
        <w:t xml:space="preserve"> criticism in recent years.  Among the most significant advocates of “aesthetic” education and the write who we owe the familiarity with this idea is Bennett Reimer (Bowman</w:t>
      </w:r>
      <w:r w:rsidR="00C26582" w:rsidRPr="001178E7">
        <w:rPr>
          <w:rFonts w:ascii="Times New Roman" w:hAnsi="Times New Roman" w:cs="Times New Roman"/>
        </w:rPr>
        <w:t>,</w:t>
      </w:r>
      <w:r w:rsidRPr="001178E7">
        <w:rPr>
          <w:rFonts w:ascii="Times New Roman" w:hAnsi="Times New Roman" w:cs="Times New Roman"/>
        </w:rPr>
        <w:t xml:space="preserve"> 2003)</w:t>
      </w:r>
      <w:r w:rsidR="00FF649D" w:rsidRPr="001178E7">
        <w:rPr>
          <w:rFonts w:ascii="Times New Roman" w:hAnsi="Times New Roman" w:cs="Times New Roman"/>
        </w:rPr>
        <w:t>.</w:t>
      </w:r>
      <w:r w:rsidR="002A7C8D" w:rsidRPr="001178E7">
        <w:rPr>
          <w:rFonts w:ascii="Times New Roman" w:hAnsi="Times New Roman" w:cs="Times New Roman"/>
        </w:rPr>
        <w:t xml:space="preserve"> </w:t>
      </w:r>
      <w:r w:rsidR="00FF649D" w:rsidRPr="001178E7">
        <w:rPr>
          <w:rFonts w:ascii="Times New Roman" w:hAnsi="Times New Roman" w:cs="Times New Roman"/>
        </w:rPr>
        <w:t xml:space="preserve"> </w:t>
      </w:r>
      <w:r w:rsidR="002A7C8D" w:rsidRPr="001178E7">
        <w:rPr>
          <w:rFonts w:ascii="Times New Roman" w:hAnsi="Times New Roman" w:cs="Times New Roman"/>
        </w:rPr>
        <w:t xml:space="preserve">While Reimer believes in music education as aesthetic education, David Elliot identifies what to him are four ill-conceived assumptions:  “The first assumption is that music is a collections of objects or </w:t>
      </w:r>
      <w:r w:rsidR="002A7C8D" w:rsidRPr="00A87F02">
        <w:rPr>
          <w:rFonts w:ascii="Times New Roman" w:hAnsi="Times New Roman" w:cs="Times New Roman"/>
        </w:rPr>
        <w:t>works.</w:t>
      </w:r>
      <w:r w:rsidR="002A7C8D" w:rsidRPr="001178E7">
        <w:rPr>
          <w:rFonts w:ascii="Times New Roman" w:hAnsi="Times New Roman" w:cs="Times New Roman"/>
        </w:rPr>
        <w:t xml:space="preserve">  The second assumption is that musical works exist to be listened to in one and only one way: aesthetically.  The third assumption is that the value of music works is always intrinsic or internal.  The fourth is that listening to pieces of music aesthetically will achieve and aesthetic experience.</w:t>
      </w:r>
      <w:r w:rsidR="007A0790" w:rsidRPr="001178E7">
        <w:rPr>
          <w:rFonts w:ascii="Times New Roman" w:hAnsi="Times New Roman" w:cs="Times New Roman"/>
        </w:rPr>
        <w:t>”</w:t>
      </w:r>
      <w:r w:rsidR="00FF649D" w:rsidRPr="001178E7">
        <w:rPr>
          <w:rFonts w:ascii="Times New Roman" w:hAnsi="Times New Roman" w:cs="Times New Roman"/>
        </w:rPr>
        <w:t xml:space="preserve"> </w:t>
      </w:r>
      <w:r w:rsidR="00CE71DC" w:rsidRPr="001178E7">
        <w:rPr>
          <w:rFonts w:ascii="Times New Roman" w:hAnsi="Times New Roman" w:cs="Times New Roman"/>
        </w:rPr>
        <w:t xml:space="preserve"> </w:t>
      </w:r>
      <w:r w:rsidR="007A0790" w:rsidRPr="001178E7">
        <w:rPr>
          <w:rFonts w:ascii="Times New Roman" w:hAnsi="Times New Roman" w:cs="Times New Roman"/>
        </w:rPr>
        <w:t xml:space="preserve">Music education can be seen serving several different purposes in the education world.  </w:t>
      </w:r>
      <w:r w:rsidR="00CE71DC" w:rsidRPr="001178E7">
        <w:rPr>
          <w:rFonts w:ascii="Times New Roman" w:hAnsi="Times New Roman" w:cs="Times New Roman"/>
        </w:rPr>
        <w:t xml:space="preserve">While music education can be </w:t>
      </w:r>
      <w:r w:rsidR="007A0790" w:rsidRPr="001178E7">
        <w:rPr>
          <w:rFonts w:ascii="Times New Roman" w:hAnsi="Times New Roman" w:cs="Times New Roman"/>
        </w:rPr>
        <w:t>aesthetic</w:t>
      </w:r>
      <w:r w:rsidR="00CE71DC" w:rsidRPr="001178E7">
        <w:rPr>
          <w:rFonts w:ascii="Times New Roman" w:hAnsi="Times New Roman" w:cs="Times New Roman"/>
        </w:rPr>
        <w:t xml:space="preserve"> education, I will take a look at </w:t>
      </w:r>
      <w:r w:rsidR="007A0790" w:rsidRPr="001178E7">
        <w:rPr>
          <w:rFonts w:ascii="Times New Roman" w:hAnsi="Times New Roman" w:cs="Times New Roman"/>
        </w:rPr>
        <w:t>what is music and why we teach music to explain my</w:t>
      </w:r>
      <w:r w:rsidR="00A87F02">
        <w:rPr>
          <w:rFonts w:ascii="Times New Roman" w:hAnsi="Times New Roman" w:cs="Times New Roman"/>
        </w:rPr>
        <w:t xml:space="preserve"> biases of the two philosophical ideas</w:t>
      </w:r>
      <w:r w:rsidR="007A0790" w:rsidRPr="001178E7">
        <w:rPr>
          <w:rFonts w:ascii="Times New Roman" w:hAnsi="Times New Roman" w:cs="Times New Roman"/>
        </w:rPr>
        <w:t xml:space="preserve">.  Music education is aesthetic education, but aesthetics can be achieved through a variety of different outlets.  These outlets can lead a student to express </w:t>
      </w:r>
      <w:r w:rsidR="00A87F02">
        <w:rPr>
          <w:rFonts w:ascii="Times New Roman" w:hAnsi="Times New Roman" w:cs="Times New Roman"/>
        </w:rPr>
        <w:t xml:space="preserve">the feelings and emotions of </w:t>
      </w:r>
      <w:r w:rsidR="007A0790" w:rsidRPr="001178E7">
        <w:rPr>
          <w:rFonts w:ascii="Times New Roman" w:hAnsi="Times New Roman" w:cs="Times New Roman"/>
        </w:rPr>
        <w:t>music through the act of doing</w:t>
      </w:r>
      <w:r w:rsidR="00A87F02">
        <w:rPr>
          <w:rFonts w:ascii="Times New Roman" w:hAnsi="Times New Roman" w:cs="Times New Roman"/>
        </w:rPr>
        <w:t xml:space="preserve"> or what Elliot calls “musicing</w:t>
      </w:r>
      <w:r w:rsidR="007A0790" w:rsidRPr="001178E7">
        <w:rPr>
          <w:rFonts w:ascii="Times New Roman" w:hAnsi="Times New Roman" w:cs="Times New Roman"/>
        </w:rPr>
        <w:t>.</w:t>
      </w:r>
      <w:r w:rsidR="00A87F02">
        <w:rPr>
          <w:rFonts w:ascii="Times New Roman" w:hAnsi="Times New Roman" w:cs="Times New Roman"/>
        </w:rPr>
        <w:t>”</w:t>
      </w:r>
      <w:r w:rsidR="004E7D59" w:rsidRPr="001178E7">
        <w:rPr>
          <w:rFonts w:ascii="Times New Roman" w:hAnsi="Times New Roman" w:cs="Times New Roman"/>
        </w:rPr>
        <w:t xml:space="preserve">  As a music educator I see my job as several different things.  I see myself as a teacher </w:t>
      </w:r>
      <w:r w:rsidR="00A87F02" w:rsidRPr="001178E7">
        <w:rPr>
          <w:rFonts w:ascii="Times New Roman" w:hAnsi="Times New Roman" w:cs="Times New Roman"/>
        </w:rPr>
        <w:t>whose</w:t>
      </w:r>
      <w:r w:rsidR="00A87F02">
        <w:rPr>
          <w:rFonts w:ascii="Times New Roman" w:hAnsi="Times New Roman" w:cs="Times New Roman"/>
        </w:rPr>
        <w:t xml:space="preserve"> responsibility is to teach a</w:t>
      </w:r>
      <w:r w:rsidR="004E7D59" w:rsidRPr="001178E7">
        <w:rPr>
          <w:rFonts w:ascii="Times New Roman" w:hAnsi="Times New Roman" w:cs="Times New Roman"/>
        </w:rPr>
        <w:t xml:space="preserve"> skill, </w:t>
      </w:r>
      <w:r w:rsidR="00A87F02">
        <w:rPr>
          <w:rFonts w:ascii="Times New Roman" w:hAnsi="Times New Roman" w:cs="Times New Roman"/>
        </w:rPr>
        <w:t xml:space="preserve">build </w:t>
      </w:r>
      <w:r w:rsidR="004E7D59" w:rsidRPr="001178E7">
        <w:rPr>
          <w:rFonts w:ascii="Times New Roman" w:hAnsi="Times New Roman" w:cs="Times New Roman"/>
        </w:rPr>
        <w:t xml:space="preserve">community, relationships, respect, as well as </w:t>
      </w:r>
      <w:r w:rsidR="00A87F02">
        <w:rPr>
          <w:rFonts w:ascii="Times New Roman" w:hAnsi="Times New Roman" w:cs="Times New Roman"/>
        </w:rPr>
        <w:t xml:space="preserve">achieve, perform and experience </w:t>
      </w:r>
      <w:r w:rsidR="004E7D59" w:rsidRPr="001178E7">
        <w:rPr>
          <w:rFonts w:ascii="Times New Roman" w:hAnsi="Times New Roman" w:cs="Times New Roman"/>
        </w:rPr>
        <w:t>beauty</w:t>
      </w:r>
      <w:r w:rsidR="00A87F02">
        <w:rPr>
          <w:rFonts w:ascii="Times New Roman" w:hAnsi="Times New Roman" w:cs="Times New Roman"/>
        </w:rPr>
        <w:t xml:space="preserve"> through music</w:t>
      </w:r>
      <w:r w:rsidR="004E7D59" w:rsidRPr="001178E7">
        <w:rPr>
          <w:rFonts w:ascii="Times New Roman" w:hAnsi="Times New Roman" w:cs="Times New Roman"/>
        </w:rPr>
        <w:t xml:space="preserve">.  It is through many different outlets that these different qualities can be taught, and through many different experiences that students can discover what music truly is. </w:t>
      </w:r>
    </w:p>
    <w:p w14:paraId="3C437ACF" w14:textId="131578DA" w:rsidR="004E7D59" w:rsidRPr="001178E7" w:rsidRDefault="004E7D59" w:rsidP="005F0410">
      <w:pPr>
        <w:spacing w:line="480" w:lineRule="auto"/>
        <w:rPr>
          <w:rFonts w:ascii="Times New Roman" w:hAnsi="Times New Roman" w:cs="Times New Roman"/>
        </w:rPr>
      </w:pPr>
      <w:r w:rsidRPr="001178E7">
        <w:rPr>
          <w:rFonts w:ascii="Times New Roman" w:hAnsi="Times New Roman" w:cs="Times New Roman"/>
        </w:rPr>
        <w:lastRenderedPageBreak/>
        <w:tab/>
        <w:t xml:space="preserve">There has been a dramatic shift in my personal philosophy of music education and that has been swayed by my job description.  Each individual music educator holds a responsibility toward the ultimate goal of student achievement.  </w:t>
      </w:r>
      <w:r w:rsidR="00006765">
        <w:rPr>
          <w:rFonts w:ascii="Times New Roman" w:hAnsi="Times New Roman" w:cs="Times New Roman"/>
        </w:rPr>
        <w:t>A</w:t>
      </w:r>
      <w:r w:rsidRPr="001178E7">
        <w:rPr>
          <w:rFonts w:ascii="Times New Roman" w:hAnsi="Times New Roman" w:cs="Times New Roman"/>
        </w:rPr>
        <w:t xml:space="preserve"> music educators it is our goal to foster a love and appreciation for music in a way that creates livelong learners and lovers of music</w:t>
      </w:r>
      <w:r w:rsidR="00006765">
        <w:rPr>
          <w:rFonts w:ascii="Times New Roman" w:hAnsi="Times New Roman" w:cs="Times New Roman"/>
        </w:rPr>
        <w:t xml:space="preserve"> no matter what field of music education we are in.  </w:t>
      </w:r>
      <w:r w:rsidR="005F0410" w:rsidRPr="001178E7">
        <w:rPr>
          <w:rFonts w:ascii="Times New Roman" w:hAnsi="Times New Roman" w:cs="Times New Roman"/>
        </w:rPr>
        <w:t>Music educators in todays educational system have shifted from just teaching general music, or just teaching chorus, to teaching the entire school music program, or multiple programs.  The shift of responsibilities has thus changed the purpose of music educators.  Even though holding several responsibilities, i</w:t>
      </w:r>
      <w:r w:rsidRPr="001178E7">
        <w:rPr>
          <w:rFonts w:ascii="Times New Roman" w:hAnsi="Times New Roman" w:cs="Times New Roman"/>
        </w:rPr>
        <w:t>t is the</w:t>
      </w:r>
      <w:r w:rsidR="005F0410" w:rsidRPr="001178E7">
        <w:rPr>
          <w:rFonts w:ascii="Times New Roman" w:hAnsi="Times New Roman" w:cs="Times New Roman"/>
        </w:rPr>
        <w:t xml:space="preserve"> job</w:t>
      </w:r>
      <w:r w:rsidRPr="001178E7">
        <w:rPr>
          <w:rFonts w:ascii="Times New Roman" w:hAnsi="Times New Roman" w:cs="Times New Roman"/>
        </w:rPr>
        <w:t xml:space="preserve"> of the music educators to create an </w:t>
      </w:r>
      <w:r w:rsidR="005837A7" w:rsidRPr="001178E7">
        <w:rPr>
          <w:rFonts w:ascii="Times New Roman" w:hAnsi="Times New Roman" w:cs="Times New Roman"/>
        </w:rPr>
        <w:t>environment, which</w:t>
      </w:r>
      <w:r w:rsidRPr="001178E7">
        <w:rPr>
          <w:rFonts w:ascii="Times New Roman" w:hAnsi="Times New Roman" w:cs="Times New Roman"/>
        </w:rPr>
        <w:t xml:space="preserve"> fosters this love and passion for music.</w:t>
      </w:r>
      <w:r w:rsidR="00006765">
        <w:rPr>
          <w:rFonts w:ascii="Times New Roman" w:hAnsi="Times New Roman" w:cs="Times New Roman"/>
        </w:rPr>
        <w:t xml:space="preserve">  </w:t>
      </w:r>
    </w:p>
    <w:p w14:paraId="357184FF" w14:textId="56F21463" w:rsidR="005837A7" w:rsidRPr="001178E7" w:rsidRDefault="004E7D59" w:rsidP="005F0410">
      <w:pPr>
        <w:spacing w:line="480" w:lineRule="auto"/>
        <w:rPr>
          <w:rFonts w:ascii="Times New Roman" w:hAnsi="Times New Roman" w:cs="Times New Roman"/>
        </w:rPr>
      </w:pPr>
      <w:r w:rsidRPr="001178E7">
        <w:rPr>
          <w:rFonts w:ascii="Times New Roman" w:hAnsi="Times New Roman" w:cs="Times New Roman"/>
        </w:rPr>
        <w:tab/>
      </w:r>
      <w:r w:rsidR="00006765">
        <w:rPr>
          <w:rFonts w:ascii="Times New Roman" w:hAnsi="Times New Roman" w:cs="Times New Roman"/>
        </w:rPr>
        <w:t>Music</w:t>
      </w:r>
      <w:r w:rsidRPr="001178E7">
        <w:rPr>
          <w:rFonts w:ascii="Times New Roman" w:hAnsi="Times New Roman" w:cs="Times New Roman"/>
        </w:rPr>
        <w:t xml:space="preserve"> educators in the school systems have different goals </w:t>
      </w:r>
      <w:r w:rsidR="00006765">
        <w:rPr>
          <w:rFonts w:ascii="Times New Roman" w:hAnsi="Times New Roman" w:cs="Times New Roman"/>
        </w:rPr>
        <w:t>and responsibilities.  General m</w:t>
      </w:r>
      <w:r w:rsidRPr="001178E7">
        <w:rPr>
          <w:rFonts w:ascii="Times New Roman" w:hAnsi="Times New Roman" w:cs="Times New Roman"/>
        </w:rPr>
        <w:t>usic teachers have a</w:t>
      </w:r>
      <w:r w:rsidR="00006765">
        <w:rPr>
          <w:rFonts w:ascii="Times New Roman" w:hAnsi="Times New Roman" w:cs="Times New Roman"/>
        </w:rPr>
        <w:t>n</w:t>
      </w:r>
      <w:r w:rsidRPr="001178E7">
        <w:rPr>
          <w:rFonts w:ascii="Times New Roman" w:hAnsi="Times New Roman" w:cs="Times New Roman"/>
        </w:rPr>
        <w:t xml:space="preserve"> </w:t>
      </w:r>
      <w:r w:rsidR="00AD5D03" w:rsidRPr="001178E7">
        <w:rPr>
          <w:rFonts w:ascii="Times New Roman" w:hAnsi="Times New Roman" w:cs="Times New Roman"/>
        </w:rPr>
        <w:t xml:space="preserve">immensely different perspective on music education than the high school band directors.  General music teachers are not teaching a skill that students must perform whereas band directors’ responsibility is to foster as students musical talent.  Music educators today are shifting from holding one responsibility in the school systems, to holding many different responsibilities, if not running an entire music program.  </w:t>
      </w:r>
      <w:r w:rsidR="00006765">
        <w:rPr>
          <w:rFonts w:ascii="Times New Roman" w:hAnsi="Times New Roman" w:cs="Times New Roman"/>
        </w:rPr>
        <w:t>The ultimate objective as educators in the music community should be to assure that all students are given the opportunity to be involved in music.   Each student, whether they are gifted, or not gifted in music, are exposed to a music classroom.  It is here that students can be exposed to a variety of musics.  The goal of music educators is to instill a love for music.</w:t>
      </w:r>
    </w:p>
    <w:p w14:paraId="0262E00A" w14:textId="77777777" w:rsidR="009157B5" w:rsidRDefault="005837A7" w:rsidP="009157B5">
      <w:pPr>
        <w:spacing w:line="480" w:lineRule="auto"/>
        <w:ind w:firstLine="720"/>
        <w:rPr>
          <w:rFonts w:ascii="Times New Roman" w:hAnsi="Times New Roman" w:cs="Times New Roman"/>
        </w:rPr>
      </w:pPr>
      <w:r w:rsidRPr="001178E7">
        <w:rPr>
          <w:rFonts w:ascii="Times New Roman" w:hAnsi="Times New Roman" w:cs="Times New Roman"/>
        </w:rPr>
        <w:t xml:space="preserve">What is music?  Once we establish what music really is, at that point, we can then describe why we teach music in schools and what our purpose should be.  Music, according to </w:t>
      </w:r>
      <w:r w:rsidR="00006765">
        <w:rPr>
          <w:rFonts w:ascii="Times New Roman" w:hAnsi="Times New Roman" w:cs="Times New Roman"/>
        </w:rPr>
        <w:t xml:space="preserve">Bennett </w:t>
      </w:r>
      <w:r w:rsidRPr="001178E7">
        <w:rPr>
          <w:rFonts w:ascii="Times New Roman" w:hAnsi="Times New Roman" w:cs="Times New Roman"/>
        </w:rPr>
        <w:t>Reimer,</w:t>
      </w:r>
      <w:r w:rsidR="00006765">
        <w:rPr>
          <w:rFonts w:ascii="Times New Roman" w:hAnsi="Times New Roman" w:cs="Times New Roman"/>
        </w:rPr>
        <w:t xml:space="preserve"> is a “basic mode of cognition,” </w:t>
      </w:r>
      <w:r w:rsidRPr="001178E7">
        <w:rPr>
          <w:rFonts w:ascii="Times New Roman" w:hAnsi="Times New Roman" w:cs="Times New Roman"/>
        </w:rPr>
        <w:t>a “complex function of the mind” (Reimer</w:t>
      </w:r>
      <w:r w:rsidR="00C26582" w:rsidRPr="001178E7">
        <w:rPr>
          <w:rFonts w:ascii="Times New Roman" w:hAnsi="Times New Roman" w:cs="Times New Roman"/>
        </w:rPr>
        <w:t>,</w:t>
      </w:r>
      <w:r w:rsidRPr="001178E7">
        <w:rPr>
          <w:rFonts w:ascii="Times New Roman" w:hAnsi="Times New Roman" w:cs="Times New Roman"/>
        </w:rPr>
        <w:t xml:space="preserve"> 1989).  Music is distinguished from other cognitive processes by it</w:t>
      </w:r>
      <w:r w:rsidRPr="001178E7">
        <w:rPr>
          <w:rFonts w:ascii="Times New Roman" w:hAnsi="Times New Roman" w:cs="Times New Roman"/>
          <w:color w:val="000000"/>
        </w:rPr>
        <w:t> nonconceptual, nondiscursive qualities. Moreover, music, accessible as knowledge, a subjective experience of feeling. That is, in music "we receive an 'experience of' feeling rather than 'information about' feeling" (Reimer</w:t>
      </w:r>
      <w:r w:rsidR="00C26582" w:rsidRPr="001178E7">
        <w:rPr>
          <w:rFonts w:ascii="Times New Roman" w:hAnsi="Times New Roman" w:cs="Times New Roman"/>
          <w:color w:val="000000"/>
        </w:rPr>
        <w:t>,</w:t>
      </w:r>
      <w:r w:rsidRPr="001178E7">
        <w:rPr>
          <w:rFonts w:ascii="Times New Roman" w:hAnsi="Times New Roman" w:cs="Times New Roman"/>
          <w:color w:val="000000"/>
        </w:rPr>
        <w:t xml:space="preserve"> 1989). The expressive form embodied in a musical work, says Reimer, occasions such experience. This mental sensation of feeling via expressive form constitutes the meaning of music.</w:t>
      </w:r>
    </w:p>
    <w:p w14:paraId="1B4C317B" w14:textId="5C8C04DF" w:rsidR="005F0410" w:rsidRPr="009157B5" w:rsidRDefault="005837A7" w:rsidP="009157B5">
      <w:pPr>
        <w:spacing w:line="480" w:lineRule="auto"/>
        <w:ind w:firstLine="720"/>
        <w:rPr>
          <w:rFonts w:ascii="Times New Roman" w:hAnsi="Times New Roman" w:cs="Times New Roman"/>
        </w:rPr>
      </w:pPr>
      <w:r w:rsidRPr="001178E7">
        <w:rPr>
          <w:rFonts w:ascii="Times New Roman" w:hAnsi="Times New Roman" w:cs="Times New Roman"/>
          <w:color w:val="000000"/>
        </w:rPr>
        <w:t xml:space="preserve">In Reimer's most detailed statement of these dynamics, he says a musical work is sound organized to be expressive. That is, a musical work is </w:t>
      </w:r>
      <w:r w:rsidR="009157B5">
        <w:rPr>
          <w:rFonts w:ascii="Times New Roman" w:hAnsi="Times New Roman" w:cs="Times New Roman"/>
          <w:color w:val="000000"/>
        </w:rPr>
        <w:t>“</w:t>
      </w:r>
      <w:r w:rsidRPr="001178E7">
        <w:rPr>
          <w:rFonts w:ascii="Times New Roman" w:eastAsia="Times New Roman" w:hAnsi="Times New Roman" w:cs="Times New Roman"/>
          <w:color w:val="000000"/>
        </w:rPr>
        <w:t>(1) an expressive form, (2) that is capable of yielding an experience of subjectivity, (3) embodied in its intrinsic, immanent qualities, (4) that will be open to a variety of possible ways of feeling, (5) but will always be caused by the particular, concrete events in the work, (6) that are apprehended directly and immediately from those events as a sharing of their expressiveness, (7) through the presentational form, (8) that is the bearer of meaning as 'knowledge of' the inner feelings of human life as lived and experienced</w:t>
      </w:r>
      <w:r w:rsidR="009157B5">
        <w:rPr>
          <w:rFonts w:ascii="Times New Roman" w:eastAsia="Times New Roman" w:hAnsi="Times New Roman" w:cs="Times New Roman"/>
          <w:color w:val="000000"/>
        </w:rPr>
        <w:t>”</w:t>
      </w:r>
      <w:r w:rsidRPr="001178E7">
        <w:rPr>
          <w:rFonts w:ascii="Times New Roman" w:eastAsia="Times New Roman" w:hAnsi="Times New Roman" w:cs="Times New Roman"/>
          <w:color w:val="000000"/>
        </w:rPr>
        <w:t xml:space="preserve"> (Reimer 1989).</w:t>
      </w:r>
      <w:r w:rsidR="00FF649D" w:rsidRPr="001178E7">
        <w:rPr>
          <w:rFonts w:ascii="Times New Roman" w:eastAsia="Times New Roman" w:hAnsi="Times New Roman" w:cs="Times New Roman"/>
          <w:color w:val="000000"/>
        </w:rPr>
        <w:t xml:space="preserve">   </w:t>
      </w:r>
      <w:r w:rsidR="005F0410" w:rsidRPr="001178E7">
        <w:rPr>
          <w:rFonts w:ascii="Times New Roman" w:eastAsia="Times New Roman" w:hAnsi="Times New Roman" w:cs="Times New Roman"/>
          <w:color w:val="000000"/>
        </w:rPr>
        <w:t>Many have challenged Reimer and his philosophy of music education.</w:t>
      </w:r>
    </w:p>
    <w:p w14:paraId="51057F27" w14:textId="77777777" w:rsidR="009157B5" w:rsidRDefault="005F0410" w:rsidP="009157B5">
      <w:pPr>
        <w:spacing w:before="100" w:beforeAutospacing="1" w:after="100" w:afterAutospacing="1" w:line="480" w:lineRule="auto"/>
        <w:ind w:firstLine="720"/>
        <w:rPr>
          <w:rFonts w:ascii="Times New Roman" w:hAnsi="Times New Roman" w:cs="Times New Roman"/>
          <w:color w:val="000000"/>
        </w:rPr>
      </w:pPr>
      <w:r w:rsidRPr="001178E7">
        <w:rPr>
          <w:rFonts w:ascii="Times New Roman" w:hAnsi="Times New Roman" w:cs="Times New Roman"/>
        </w:rPr>
        <w:t xml:space="preserve"> David Elliot’s</w:t>
      </w:r>
      <w:r w:rsidR="005837A7" w:rsidRPr="001178E7">
        <w:rPr>
          <w:rFonts w:ascii="Times New Roman" w:hAnsi="Times New Roman" w:cs="Times New Roman"/>
        </w:rPr>
        <w:t xml:space="preserve"> “new” </w:t>
      </w:r>
      <w:r w:rsidRPr="001178E7">
        <w:rPr>
          <w:rFonts w:ascii="Times New Roman" w:hAnsi="Times New Roman" w:cs="Times New Roman"/>
        </w:rPr>
        <w:t>philosophy of music education states</w:t>
      </w:r>
      <w:r w:rsidR="005837A7" w:rsidRPr="001178E7">
        <w:rPr>
          <w:rFonts w:ascii="Times New Roman" w:hAnsi="Times New Roman" w:cs="Times New Roman"/>
        </w:rPr>
        <w:t xml:space="preserve"> that “music making lies at the hear</w:t>
      </w:r>
      <w:r w:rsidRPr="001178E7">
        <w:rPr>
          <w:rFonts w:ascii="Times New Roman" w:hAnsi="Times New Roman" w:cs="Times New Roman"/>
        </w:rPr>
        <w:t>t</w:t>
      </w:r>
      <w:r w:rsidR="005837A7" w:rsidRPr="001178E7">
        <w:rPr>
          <w:rFonts w:ascii="Times New Roman" w:hAnsi="Times New Roman" w:cs="Times New Roman"/>
        </w:rPr>
        <w:t xml:space="preserve"> of what music is and that music making is a matter of musical knowledge-in-action, or musicianship.  Music education ought to be centrally concerned with teaching and learning musicianship.” (Elliot</w:t>
      </w:r>
      <w:r w:rsidR="00C26582" w:rsidRPr="001178E7">
        <w:rPr>
          <w:rFonts w:ascii="Times New Roman" w:hAnsi="Times New Roman" w:cs="Times New Roman"/>
        </w:rPr>
        <w:t>,</w:t>
      </w:r>
      <w:r w:rsidR="005837A7" w:rsidRPr="001178E7">
        <w:rPr>
          <w:rFonts w:ascii="Times New Roman" w:hAnsi="Times New Roman" w:cs="Times New Roman"/>
        </w:rPr>
        <w:t xml:space="preserve"> 1995)  Elliot’s focus of music education philosophy and music instruction should be on “musicing” which can take several different forms:  singing or performing on an instrument, improvising, composing, arranging, or c</w:t>
      </w:r>
      <w:r w:rsidRPr="001178E7">
        <w:rPr>
          <w:rFonts w:ascii="Times New Roman" w:hAnsi="Times New Roman" w:cs="Times New Roman"/>
        </w:rPr>
        <w:t>onducting.  Properly rendered, m</w:t>
      </w:r>
      <w:r w:rsidR="005837A7" w:rsidRPr="001178E7">
        <w:rPr>
          <w:rFonts w:ascii="Times New Roman" w:hAnsi="Times New Roman" w:cs="Times New Roman"/>
        </w:rPr>
        <w:t xml:space="preserve">usicing in all its forms is active, involved, and ongoing rather than passive, objective, or simply observational.  In his paraxial philosophy, the content of the music curriculum is musicianship.   </w:t>
      </w:r>
      <w:r w:rsidR="009157B5">
        <w:rPr>
          <w:rFonts w:ascii="Times New Roman" w:hAnsi="Times New Roman" w:cs="Times New Roman"/>
        </w:rPr>
        <w:t>Musician</w:t>
      </w:r>
      <w:r w:rsidR="005837A7" w:rsidRPr="001178E7">
        <w:rPr>
          <w:rFonts w:ascii="Times New Roman" w:hAnsi="Times New Roman" w:cs="Times New Roman"/>
        </w:rPr>
        <w:t>ship is what we teach and musicianship is the subject matter knowledge that professional music teachers require to teach effectively (Elliot</w:t>
      </w:r>
      <w:r w:rsidR="00C26582" w:rsidRPr="001178E7">
        <w:rPr>
          <w:rFonts w:ascii="Times New Roman" w:hAnsi="Times New Roman" w:cs="Times New Roman"/>
        </w:rPr>
        <w:t>,</w:t>
      </w:r>
      <w:r w:rsidR="005837A7" w:rsidRPr="001178E7">
        <w:rPr>
          <w:rFonts w:ascii="Times New Roman" w:hAnsi="Times New Roman" w:cs="Times New Roman"/>
        </w:rPr>
        <w:t xml:space="preserve"> 1995).</w:t>
      </w:r>
    </w:p>
    <w:p w14:paraId="1BC8D869" w14:textId="77777777" w:rsidR="009157B5" w:rsidRDefault="00726296" w:rsidP="009157B5">
      <w:pPr>
        <w:spacing w:before="100" w:beforeAutospacing="1" w:after="100" w:afterAutospacing="1" w:line="480" w:lineRule="auto"/>
        <w:ind w:firstLine="720"/>
        <w:rPr>
          <w:rFonts w:ascii="Times New Roman" w:hAnsi="Times New Roman" w:cs="Times New Roman"/>
        </w:rPr>
      </w:pPr>
      <w:r w:rsidRPr="001178E7">
        <w:rPr>
          <w:rFonts w:ascii="Times New Roman" w:hAnsi="Times New Roman" w:cs="Times New Roman"/>
        </w:rPr>
        <w:t xml:space="preserve">High schools that support competitive programs have also shifted from a very utilitarian perspective, to a more paraxial or aesthetic approach.  I will use marching band as an example.  </w:t>
      </w:r>
      <w:r w:rsidR="006A3904" w:rsidRPr="001178E7">
        <w:rPr>
          <w:rFonts w:ascii="Times New Roman" w:hAnsi="Times New Roman" w:cs="Times New Roman"/>
        </w:rPr>
        <w:t>The first marching bands purpose was</w:t>
      </w:r>
      <w:r w:rsidRPr="001178E7">
        <w:rPr>
          <w:rFonts w:ascii="Times New Roman" w:hAnsi="Times New Roman" w:cs="Times New Roman"/>
        </w:rPr>
        <w:t xml:space="preserve"> to keep military troops in step on the march and to motivate and inspire the soldiers.  Today, the culture of marching bands has shifted from this utilitarian purpose to imitate the modern drum corps experience</w:t>
      </w:r>
      <w:r w:rsidR="009157B5">
        <w:rPr>
          <w:rFonts w:ascii="Times New Roman" w:hAnsi="Times New Roman" w:cs="Times New Roman"/>
        </w:rPr>
        <w:t>, or some have made the shift</w:t>
      </w:r>
      <w:r w:rsidRPr="001178E7">
        <w:rPr>
          <w:rFonts w:ascii="Times New Roman" w:hAnsi="Times New Roman" w:cs="Times New Roman"/>
        </w:rPr>
        <w:t>.</w:t>
      </w:r>
      <w:r w:rsidR="009157B5">
        <w:rPr>
          <w:rFonts w:ascii="Times New Roman" w:hAnsi="Times New Roman" w:cs="Times New Roman"/>
        </w:rPr>
        <w:t xml:space="preserve">  Some marching bands today still serve the purpose of “entertainment.”  For the sake of this example, we will assume that marching bands are moving beyond this state.</w:t>
      </w:r>
      <w:r w:rsidRPr="001178E7">
        <w:rPr>
          <w:rFonts w:ascii="Times New Roman" w:hAnsi="Times New Roman" w:cs="Times New Roman"/>
        </w:rPr>
        <w:t xml:space="preserve">  </w:t>
      </w:r>
    </w:p>
    <w:p w14:paraId="4A5F68C6" w14:textId="77777777" w:rsidR="009157B5" w:rsidRDefault="00726296" w:rsidP="009157B5">
      <w:pPr>
        <w:spacing w:before="100" w:beforeAutospacing="1" w:after="100" w:afterAutospacing="1" w:line="480" w:lineRule="auto"/>
        <w:ind w:firstLine="720"/>
        <w:rPr>
          <w:rFonts w:ascii="Times New Roman" w:hAnsi="Times New Roman" w:cs="Times New Roman"/>
          <w:color w:val="000000"/>
        </w:rPr>
      </w:pPr>
      <w:r w:rsidRPr="001178E7">
        <w:rPr>
          <w:rFonts w:ascii="Times New Roman" w:hAnsi="Times New Roman" w:cs="Times New Roman"/>
        </w:rPr>
        <w:t xml:space="preserve">Marching bands should be seen as the act of doing, with the purpose of creating an experience that is emotional.  The purpose should be to connect with someone on a personal level in which they can be engaged in the performance.  Dr. </w:t>
      </w:r>
      <w:r w:rsidR="005837A7" w:rsidRPr="001178E7">
        <w:rPr>
          <w:rFonts w:ascii="Times New Roman" w:hAnsi="Times New Roman" w:cs="Times New Roman"/>
        </w:rPr>
        <w:t xml:space="preserve">Mark </w:t>
      </w:r>
      <w:r w:rsidRPr="001178E7">
        <w:rPr>
          <w:rFonts w:ascii="Times New Roman" w:hAnsi="Times New Roman" w:cs="Times New Roman"/>
        </w:rPr>
        <w:t xml:space="preserve">Lusk from Pennsylvania State University </w:t>
      </w:r>
      <w:r w:rsidR="005837A7" w:rsidRPr="001178E7">
        <w:rPr>
          <w:rFonts w:ascii="Times New Roman" w:hAnsi="Times New Roman" w:cs="Times New Roman"/>
        </w:rPr>
        <w:t xml:space="preserve">trombone studio </w:t>
      </w:r>
      <w:r w:rsidR="009157B5">
        <w:rPr>
          <w:rFonts w:ascii="Times New Roman" w:hAnsi="Times New Roman" w:cs="Times New Roman"/>
        </w:rPr>
        <w:t>once restated at a Pennsylvania Music Educators Association (PMEA) festival</w:t>
      </w:r>
      <w:r w:rsidRPr="001178E7">
        <w:rPr>
          <w:rFonts w:ascii="Times New Roman" w:hAnsi="Times New Roman" w:cs="Times New Roman"/>
        </w:rPr>
        <w:t xml:space="preserve"> “music must first mean something to you, before it can mean something to someone else.”  This is a philosophy that I teach my students each day.  During each rehearsal we create connections between musical phrases and personal life experiences.  Music must mean something to you.  </w:t>
      </w:r>
      <w:r w:rsidR="005837A7" w:rsidRPr="001178E7">
        <w:rPr>
          <w:rFonts w:ascii="Times New Roman" w:hAnsi="Times New Roman" w:cs="Times New Roman"/>
        </w:rPr>
        <w:t>It is more and more possible today with modern technology to instill this idea in our performances.  For example, what better way to “set the scene” of a thunderstorm, than to incorporate sound effects of a storm itself.  Yes</w:t>
      </w:r>
      <w:r w:rsidR="009157B5">
        <w:rPr>
          <w:rFonts w:ascii="Times New Roman" w:hAnsi="Times New Roman" w:cs="Times New Roman"/>
        </w:rPr>
        <w:t>,</w:t>
      </w:r>
      <w:r w:rsidR="005837A7" w:rsidRPr="001178E7">
        <w:rPr>
          <w:rFonts w:ascii="Times New Roman" w:hAnsi="Times New Roman" w:cs="Times New Roman"/>
        </w:rPr>
        <w:t xml:space="preserve"> there are ways that we, as musicians, can create the effect of storms, but as musicians, we can now integrate real sounds into our performances</w:t>
      </w:r>
      <w:r w:rsidR="009157B5">
        <w:rPr>
          <w:rFonts w:ascii="Times New Roman" w:hAnsi="Times New Roman" w:cs="Times New Roman"/>
        </w:rPr>
        <w:t xml:space="preserve"> by using technology</w:t>
      </w:r>
      <w:r w:rsidR="005837A7" w:rsidRPr="001178E7">
        <w:rPr>
          <w:rFonts w:ascii="Times New Roman" w:hAnsi="Times New Roman" w:cs="Times New Roman"/>
        </w:rPr>
        <w:t>.  Does this though make us better musicians, or teach students how to music, as Elliot would say?  No, but this does give us a personal connection to use to integrate personal experiences.  It gives us an opportunity to have a personal and emotional connection with the audi</w:t>
      </w:r>
      <w:r w:rsidR="005F0410" w:rsidRPr="001178E7">
        <w:rPr>
          <w:rFonts w:ascii="Times New Roman" w:hAnsi="Times New Roman" w:cs="Times New Roman"/>
        </w:rPr>
        <w:t>ence and as performers.</w:t>
      </w:r>
      <w:r w:rsidR="009157B5">
        <w:rPr>
          <w:rFonts w:ascii="Times New Roman" w:hAnsi="Times New Roman" w:cs="Times New Roman"/>
        </w:rPr>
        <w:t xml:space="preserve">  It gives students a scenario where they can express the true meaning of the performance content.</w:t>
      </w:r>
    </w:p>
    <w:p w14:paraId="275F4810" w14:textId="4943551D" w:rsidR="005F0410" w:rsidRPr="009157B5" w:rsidRDefault="005F0410" w:rsidP="009157B5">
      <w:pPr>
        <w:spacing w:before="100" w:beforeAutospacing="1" w:after="100" w:afterAutospacing="1" w:line="480" w:lineRule="auto"/>
        <w:ind w:firstLine="720"/>
        <w:rPr>
          <w:rFonts w:ascii="Times New Roman" w:hAnsi="Times New Roman" w:cs="Times New Roman"/>
          <w:color w:val="000000"/>
        </w:rPr>
      </w:pPr>
      <w:r w:rsidRPr="001178E7">
        <w:rPr>
          <w:rFonts w:ascii="Times New Roman" w:hAnsi="Times New Roman" w:cs="Times New Roman"/>
        </w:rPr>
        <w:t xml:space="preserve">Why do we teach music in the school system today?  As advocates of music in the schools, our perspective is constantly changing to please administrators, and politicians.  Our perspective on advocacy changes daily.  The ultimate advocacy stand is “what can we do?”  As music educators we know that music has positive benefits to students in todays culture. </w:t>
      </w:r>
    </w:p>
    <w:p w14:paraId="56061BA6" w14:textId="317AEAE7" w:rsidR="00F007D2" w:rsidRPr="001178E7" w:rsidRDefault="00F328A6" w:rsidP="00F007D2">
      <w:pPr>
        <w:spacing w:line="480" w:lineRule="auto"/>
        <w:ind w:firstLine="720"/>
        <w:rPr>
          <w:rFonts w:ascii="Times New Roman" w:hAnsi="Times New Roman" w:cs="Times New Roman"/>
        </w:rPr>
      </w:pPr>
      <w:r w:rsidRPr="001178E7">
        <w:rPr>
          <w:rFonts w:ascii="Times New Roman" w:hAnsi="Times New Roman" w:cs="Times New Roman"/>
          <w:color w:val="000000"/>
        </w:rPr>
        <w:t>Music should be taught, says Reimer, because it systematically develops a form of intelligence that affords "meaningful, cognitive experiences unav</w:t>
      </w:r>
      <w:r w:rsidR="005F0410" w:rsidRPr="001178E7">
        <w:rPr>
          <w:rFonts w:ascii="Times New Roman" w:hAnsi="Times New Roman" w:cs="Times New Roman"/>
          <w:color w:val="000000"/>
        </w:rPr>
        <w:t>ail</w:t>
      </w:r>
      <w:r w:rsidR="00C26582" w:rsidRPr="001178E7">
        <w:rPr>
          <w:rFonts w:ascii="Times New Roman" w:hAnsi="Times New Roman" w:cs="Times New Roman"/>
          <w:color w:val="000000"/>
        </w:rPr>
        <w:t>able in any other way..." (Reim</w:t>
      </w:r>
      <w:r w:rsidR="005F0410" w:rsidRPr="001178E7">
        <w:rPr>
          <w:rFonts w:ascii="Times New Roman" w:hAnsi="Times New Roman" w:cs="Times New Roman"/>
          <w:color w:val="000000"/>
        </w:rPr>
        <w:t>er</w:t>
      </w:r>
      <w:r w:rsidR="00C26582" w:rsidRPr="001178E7">
        <w:rPr>
          <w:rFonts w:ascii="Times New Roman" w:hAnsi="Times New Roman" w:cs="Times New Roman"/>
          <w:color w:val="000000"/>
        </w:rPr>
        <w:t>,</w:t>
      </w:r>
      <w:r w:rsidR="005F0410" w:rsidRPr="001178E7">
        <w:rPr>
          <w:rFonts w:ascii="Times New Roman" w:hAnsi="Times New Roman" w:cs="Times New Roman"/>
          <w:color w:val="000000"/>
        </w:rPr>
        <w:t xml:space="preserve"> 1989</w:t>
      </w:r>
      <w:r w:rsidRPr="001178E7">
        <w:rPr>
          <w:rFonts w:ascii="Times New Roman" w:hAnsi="Times New Roman" w:cs="Times New Roman"/>
          <w:color w:val="000000"/>
        </w:rPr>
        <w:t>). While Reimer acknowledges that all arts have a common larger realm of meaning and aesthetic structuring, he also says that "each art requires a distinctive mode of thought peculiar to the cogniti</w:t>
      </w:r>
      <w:r w:rsidR="00C26582" w:rsidRPr="001178E7">
        <w:rPr>
          <w:rFonts w:ascii="Times New Roman" w:hAnsi="Times New Roman" w:cs="Times New Roman"/>
          <w:color w:val="000000"/>
        </w:rPr>
        <w:t>ve sub realm it embodies" (Reim</w:t>
      </w:r>
      <w:r w:rsidR="005F0410" w:rsidRPr="001178E7">
        <w:rPr>
          <w:rFonts w:ascii="Times New Roman" w:hAnsi="Times New Roman" w:cs="Times New Roman"/>
          <w:color w:val="000000"/>
        </w:rPr>
        <w:t>er</w:t>
      </w:r>
      <w:r w:rsidR="00C26582" w:rsidRPr="001178E7">
        <w:rPr>
          <w:rFonts w:ascii="Times New Roman" w:hAnsi="Times New Roman" w:cs="Times New Roman"/>
          <w:color w:val="000000"/>
        </w:rPr>
        <w:t>,</w:t>
      </w:r>
      <w:r w:rsidR="005F0410" w:rsidRPr="001178E7">
        <w:rPr>
          <w:rFonts w:ascii="Times New Roman" w:hAnsi="Times New Roman" w:cs="Times New Roman"/>
          <w:color w:val="000000"/>
        </w:rPr>
        <w:t xml:space="preserve"> 1989)</w:t>
      </w:r>
      <w:r w:rsidRPr="001178E7">
        <w:rPr>
          <w:rFonts w:ascii="Times New Roman" w:hAnsi="Times New Roman" w:cs="Times New Roman"/>
          <w:color w:val="000000"/>
        </w:rPr>
        <w:t>. Music, distinguished by the sonic, dynamic character embodied in its expressive or symbolic form, presents, educates, deepens and refines the mental sensation of feeling.</w:t>
      </w:r>
      <w:r w:rsidR="005F0410" w:rsidRPr="001178E7">
        <w:rPr>
          <w:rFonts w:ascii="Times New Roman" w:hAnsi="Times New Roman" w:cs="Times New Roman"/>
          <w:color w:val="000000"/>
        </w:rPr>
        <w:t xml:space="preserve">  </w:t>
      </w:r>
      <w:r w:rsidRPr="001178E7">
        <w:rPr>
          <w:rFonts w:ascii="Times New Roman" w:hAnsi="Times New Roman" w:cs="Times New Roman"/>
          <w:color w:val="000000"/>
        </w:rPr>
        <w:t>Music should be taught, then, because it is a form of nonconceptual cognition that affords a humanising self-knowledge of feeling as a pervasive quality of mental life. This self- knowledge or intelligence, Reimer argues, is educable and can be developed only through music.</w:t>
      </w:r>
      <w:r w:rsidR="005F0410" w:rsidRPr="001178E7">
        <w:rPr>
          <w:rFonts w:ascii="Times New Roman" w:hAnsi="Times New Roman" w:cs="Times New Roman"/>
          <w:color w:val="000000"/>
        </w:rPr>
        <w:t xml:space="preserve">  As music </w:t>
      </w:r>
      <w:r w:rsidR="00C26582" w:rsidRPr="001178E7">
        <w:rPr>
          <w:rFonts w:ascii="Times New Roman" w:hAnsi="Times New Roman" w:cs="Times New Roman"/>
          <w:color w:val="000000"/>
        </w:rPr>
        <w:t>advocates</w:t>
      </w:r>
      <w:r w:rsidR="005F0410" w:rsidRPr="001178E7">
        <w:rPr>
          <w:rFonts w:ascii="Times New Roman" w:hAnsi="Times New Roman" w:cs="Times New Roman"/>
          <w:color w:val="000000"/>
        </w:rPr>
        <w:t>, it is difficult to use Reimer’s aesthetic philosophy as a basis for educating our stude</w:t>
      </w:r>
      <w:r w:rsidR="00F007D2" w:rsidRPr="001178E7">
        <w:rPr>
          <w:rFonts w:ascii="Times New Roman" w:hAnsi="Times New Roman" w:cs="Times New Roman"/>
          <w:color w:val="000000"/>
        </w:rPr>
        <w:t xml:space="preserve">nts.  </w:t>
      </w:r>
      <w:r w:rsidR="00D42143">
        <w:rPr>
          <w:rFonts w:ascii="Times New Roman" w:hAnsi="Times New Roman" w:cs="Times New Roman"/>
          <w:color w:val="000000"/>
        </w:rPr>
        <w:t xml:space="preserve">Administrators and school board members, and even members of the community who’s students are not directly involved in music programs want hard, concrete evidence to prove music’s value.  </w:t>
      </w:r>
      <w:r w:rsidR="00F007D2" w:rsidRPr="001178E7">
        <w:rPr>
          <w:rFonts w:ascii="Times New Roman" w:hAnsi="Times New Roman" w:cs="Times New Roman"/>
          <w:color w:val="000000"/>
        </w:rPr>
        <w:t>Traditionally the education system in America is confused with what they want to teach and what the basis.  We work backwards as an education system.  What is the end goal that we want to see our students have?  What should they be graduating high school with?  Should they have an acquired skill to prepare them for the workforce, or should they be ready for higher education?  Today’s society pushes students toward higher education.  But were does music education fit into the curriculum?  Does music education prepare students for higher ed.?  Does music education prepare someone for the workforce?   These questions leave us as music educators in a difficult position when an administrator ask</w:t>
      </w:r>
      <w:r w:rsidR="00D42143">
        <w:rPr>
          <w:rFonts w:ascii="Times New Roman" w:hAnsi="Times New Roman" w:cs="Times New Roman"/>
          <w:color w:val="000000"/>
        </w:rPr>
        <w:t>s</w:t>
      </w:r>
      <w:r w:rsidR="00F007D2" w:rsidRPr="001178E7">
        <w:rPr>
          <w:rFonts w:ascii="Times New Roman" w:hAnsi="Times New Roman" w:cs="Times New Roman"/>
          <w:color w:val="000000"/>
        </w:rPr>
        <w:t xml:space="preserve"> us what our purpose in the school system is?  With the new National Core Art’s Standards of 2014, we will have an easier way to advocate for our positions.  These core arts standards integrate things such as community and aesthetics.  But what is there real reason that we teach music in the schools?</w:t>
      </w:r>
      <w:r w:rsidR="009E3DE8" w:rsidRPr="001178E7">
        <w:rPr>
          <w:rFonts w:ascii="Times New Roman" w:hAnsi="Times New Roman" w:cs="Times New Roman"/>
          <w:color w:val="000000"/>
        </w:rPr>
        <w:t xml:space="preserve"> Hodges </w:t>
      </w:r>
      <w:r w:rsidR="00D42143" w:rsidRPr="001178E7">
        <w:rPr>
          <w:rFonts w:ascii="Times New Roman" w:hAnsi="Times New Roman" w:cs="Times New Roman"/>
          <w:color w:val="000000"/>
        </w:rPr>
        <w:t>states</w:t>
      </w:r>
      <w:r w:rsidR="009E3DE8" w:rsidRPr="001178E7">
        <w:rPr>
          <w:rFonts w:ascii="Times New Roman" w:hAnsi="Times New Roman" w:cs="Times New Roman"/>
          <w:color w:val="000000"/>
        </w:rPr>
        <w:t xml:space="preserve"> “the purpose of an education is systematic development of the mind and capabilities of every child” (Hodges 1996)</w:t>
      </w:r>
    </w:p>
    <w:p w14:paraId="6AE278BD" w14:textId="7DD4096C" w:rsidR="00F328A6" w:rsidRPr="001178E7" w:rsidRDefault="00F328A6" w:rsidP="00F007D2">
      <w:pPr>
        <w:spacing w:line="480" w:lineRule="auto"/>
        <w:ind w:firstLine="720"/>
        <w:rPr>
          <w:rFonts w:ascii="Times New Roman" w:hAnsi="Times New Roman" w:cs="Times New Roman"/>
        </w:rPr>
      </w:pPr>
      <w:r w:rsidRPr="001178E7">
        <w:rPr>
          <w:rFonts w:ascii="Times New Roman" w:eastAsia="Times New Roman" w:hAnsi="Times New Roman" w:cs="Times New Roman"/>
          <w:color w:val="000000"/>
        </w:rPr>
        <w:t>Music belongs to basic education because musical experiences "are necessary for all people if their essential hum</w:t>
      </w:r>
      <w:r w:rsidR="00F007D2" w:rsidRPr="001178E7">
        <w:rPr>
          <w:rFonts w:ascii="Times New Roman" w:eastAsia="Times New Roman" w:hAnsi="Times New Roman" w:cs="Times New Roman"/>
          <w:color w:val="000000"/>
        </w:rPr>
        <w:t xml:space="preserve">anness is to be realized.”  </w:t>
      </w:r>
      <w:r w:rsidRPr="001178E7">
        <w:rPr>
          <w:rFonts w:ascii="Times New Roman" w:eastAsia="Times New Roman" w:hAnsi="Times New Roman" w:cs="Times New Roman"/>
          <w:color w:val="000000"/>
        </w:rPr>
        <w:t>The cognitive ability to function musically is an important mode of intelligence developed and refined through education as people are led both to experience and share "the meanings which co</w:t>
      </w:r>
      <w:r w:rsidR="00F007D2" w:rsidRPr="001178E7">
        <w:rPr>
          <w:rFonts w:ascii="Times New Roman" w:eastAsia="Times New Roman" w:hAnsi="Times New Roman" w:cs="Times New Roman"/>
          <w:color w:val="000000"/>
        </w:rPr>
        <w:t xml:space="preserve">me from expressive forms" </w:t>
      </w:r>
      <w:r w:rsidRPr="001178E7">
        <w:rPr>
          <w:rFonts w:ascii="Times New Roman" w:eastAsia="Times New Roman" w:hAnsi="Times New Roman" w:cs="Times New Roman"/>
          <w:color w:val="000000"/>
        </w:rPr>
        <w:t xml:space="preserve">According to Reimer, "Developing this mode of mentality ... is essential if education is to help children become what their human condition enables them to become" </w:t>
      </w:r>
      <w:r w:rsidR="00F007D2" w:rsidRPr="001178E7">
        <w:rPr>
          <w:rFonts w:ascii="Times New Roman" w:eastAsia="Times New Roman" w:hAnsi="Times New Roman" w:cs="Times New Roman"/>
          <w:color w:val="000000"/>
        </w:rPr>
        <w:t>(Reimer 1989).</w:t>
      </w:r>
    </w:p>
    <w:p w14:paraId="1AB56615" w14:textId="5B906561" w:rsidR="00F328A6" w:rsidRPr="001178E7" w:rsidRDefault="002A3CD3" w:rsidP="00F007D2">
      <w:pPr>
        <w:pStyle w:val="NormalWeb"/>
        <w:spacing w:line="480" w:lineRule="auto"/>
        <w:ind w:firstLine="720"/>
        <w:rPr>
          <w:rFonts w:ascii="Times New Roman" w:hAnsi="Times New Roman"/>
          <w:color w:val="000000"/>
          <w:sz w:val="24"/>
          <w:szCs w:val="24"/>
        </w:rPr>
      </w:pPr>
      <w:r w:rsidRPr="001178E7">
        <w:rPr>
          <w:rFonts w:ascii="Times New Roman" w:hAnsi="Times New Roman"/>
          <w:color w:val="000000"/>
          <w:sz w:val="24"/>
          <w:szCs w:val="24"/>
        </w:rPr>
        <w:t xml:space="preserve">From Plato down the to most recent discussions of aesthetics and the meaning of music, philosophers and critics have, with few </w:t>
      </w:r>
      <w:r w:rsidR="00F007D2" w:rsidRPr="001178E7">
        <w:rPr>
          <w:rFonts w:ascii="Times New Roman" w:hAnsi="Times New Roman"/>
          <w:color w:val="000000"/>
          <w:sz w:val="24"/>
          <w:szCs w:val="24"/>
        </w:rPr>
        <w:t>exceptions</w:t>
      </w:r>
      <w:r w:rsidRPr="001178E7">
        <w:rPr>
          <w:rFonts w:ascii="Times New Roman" w:hAnsi="Times New Roman"/>
          <w:color w:val="000000"/>
          <w:sz w:val="24"/>
          <w:szCs w:val="24"/>
        </w:rPr>
        <w:t xml:space="preserve"> affirmed their belief in the ability of music to evok</w:t>
      </w:r>
      <w:r w:rsidR="00F007D2" w:rsidRPr="001178E7">
        <w:rPr>
          <w:rFonts w:ascii="Times New Roman" w:hAnsi="Times New Roman"/>
          <w:color w:val="000000"/>
          <w:sz w:val="24"/>
          <w:szCs w:val="24"/>
        </w:rPr>
        <w:t>e</w:t>
      </w:r>
      <w:r w:rsidRPr="001178E7">
        <w:rPr>
          <w:rFonts w:ascii="Times New Roman" w:hAnsi="Times New Roman"/>
          <w:color w:val="000000"/>
          <w:sz w:val="24"/>
          <w:szCs w:val="24"/>
        </w:rPr>
        <w:t xml:space="preserve"> emotional responses in listeners.  Composers have demonstrated in their writings and by the expression marks used in their musical scores their faith in the affective power of music.</w:t>
      </w:r>
      <w:r w:rsidR="00F007D2" w:rsidRPr="001178E7">
        <w:rPr>
          <w:rFonts w:ascii="Times New Roman" w:hAnsi="Times New Roman"/>
          <w:color w:val="000000"/>
          <w:sz w:val="24"/>
          <w:szCs w:val="24"/>
        </w:rPr>
        <w:t xml:space="preserve">  But music ultimately does so much more to the community than actually has to do with music itself.  </w:t>
      </w:r>
    </w:p>
    <w:p w14:paraId="3AD1EE26" w14:textId="53927423" w:rsidR="00F007D2" w:rsidRPr="001178E7" w:rsidRDefault="00F007D2" w:rsidP="00F007D2">
      <w:pPr>
        <w:pStyle w:val="NormalWeb"/>
        <w:spacing w:line="480" w:lineRule="auto"/>
        <w:ind w:firstLine="720"/>
        <w:rPr>
          <w:rFonts w:ascii="Times New Roman" w:hAnsi="Times New Roman"/>
          <w:color w:val="000000"/>
          <w:sz w:val="24"/>
          <w:szCs w:val="24"/>
        </w:rPr>
      </w:pPr>
      <w:r w:rsidRPr="001178E7">
        <w:rPr>
          <w:rFonts w:ascii="Times New Roman" w:hAnsi="Times New Roman"/>
          <w:color w:val="000000"/>
          <w:sz w:val="24"/>
          <w:szCs w:val="24"/>
        </w:rPr>
        <w:t xml:space="preserve">Music education professor Donald Hodges explains ten understandings/experiences that are unit to music.  </w:t>
      </w:r>
      <w:r w:rsidR="009E3DE8" w:rsidRPr="001178E7">
        <w:rPr>
          <w:rFonts w:ascii="Times New Roman" w:hAnsi="Times New Roman"/>
          <w:color w:val="000000"/>
          <w:sz w:val="24"/>
          <w:szCs w:val="24"/>
        </w:rPr>
        <w:t>Hodges relates Gardner’s Multiple Intelligences.  He states, “Cognitive neuroscience is identifying neural networks in the brain that support multiple ways of knowing.”   On list (Gardner, 1999) includes linguistic, music, logical-mathematical, spatial, bodily kinesthetic, intrapersonal, interpersonal, and naturalist intelligences.  In this conception, each provides a unique and equally valuable way of knowing.  Hodges goes on to say that “these human knowledge systems provide a means for sharing, expressing, understanding, knowing, and gaining insights into one’s inner and outer worlds” (Hodges, 1996)</w:t>
      </w:r>
      <w:r w:rsidR="00D42143">
        <w:rPr>
          <w:rFonts w:ascii="Times New Roman" w:hAnsi="Times New Roman"/>
          <w:color w:val="000000"/>
          <w:sz w:val="24"/>
          <w:szCs w:val="24"/>
        </w:rPr>
        <w:t>.</w:t>
      </w:r>
      <w:r w:rsidR="009E3DE8" w:rsidRPr="001178E7">
        <w:rPr>
          <w:rFonts w:ascii="Times New Roman" w:hAnsi="Times New Roman"/>
          <w:color w:val="000000"/>
          <w:sz w:val="24"/>
          <w:szCs w:val="24"/>
        </w:rPr>
        <w:t xml:space="preserve">  Hodges states that there are ten things that we can use to represent or express through music: feelings, aesthetic experiences, the ineffable (nonverbal form of expression, a powerful means to express or to know which is difficult to put into words, love and spiritual awareness, thoughts, structure, time an space, self knowledge, self identity, group identity, healing and wholeness. </w:t>
      </w:r>
    </w:p>
    <w:p w14:paraId="2519A734" w14:textId="613BAF4A" w:rsidR="004B64E3" w:rsidRPr="001178E7" w:rsidRDefault="004B64E3" w:rsidP="00F007D2">
      <w:pPr>
        <w:pStyle w:val="NormalWeb"/>
        <w:spacing w:line="480" w:lineRule="auto"/>
        <w:ind w:firstLine="720"/>
        <w:rPr>
          <w:rFonts w:ascii="Times New Roman" w:hAnsi="Times New Roman"/>
          <w:color w:val="000000"/>
          <w:sz w:val="24"/>
          <w:szCs w:val="24"/>
        </w:rPr>
      </w:pPr>
      <w:r w:rsidRPr="001178E7">
        <w:rPr>
          <w:rFonts w:ascii="Times New Roman" w:hAnsi="Times New Roman"/>
          <w:color w:val="000000"/>
          <w:sz w:val="24"/>
          <w:szCs w:val="24"/>
        </w:rPr>
        <w:t xml:space="preserve">Traditional music programs follow a predictable pattern, performing ensembles.  These ensembles serve between 15 and 20 percent of the total population of the school.  </w:t>
      </w:r>
      <w:r w:rsidR="00FF649D" w:rsidRPr="001178E7">
        <w:rPr>
          <w:rFonts w:ascii="Times New Roman" w:hAnsi="Times New Roman"/>
          <w:color w:val="000000"/>
          <w:sz w:val="24"/>
          <w:szCs w:val="24"/>
        </w:rPr>
        <w:t>“</w:t>
      </w:r>
      <w:r w:rsidRPr="001178E7">
        <w:rPr>
          <w:rFonts w:ascii="Times New Roman" w:hAnsi="Times New Roman"/>
          <w:color w:val="000000"/>
          <w:sz w:val="24"/>
          <w:szCs w:val="24"/>
        </w:rPr>
        <w:t xml:space="preserve">Most schools offer general music programs to all students and these are the places that the focus should be shifted to.  Aesthetic education in music is a program of student for all students in which their ability for musical expression is cultivated.  It should, therefore, be possible for all students to have some opportunity for composition, performance, and appreciation.  Just as thise are courses available in creative writing and acting for those who do not plan careers as writers or actors, with new teaching approaches and equipment, the experience of composing and </w:t>
      </w:r>
      <w:r w:rsidR="00FF649D" w:rsidRPr="001178E7">
        <w:rPr>
          <w:rFonts w:ascii="Times New Roman" w:hAnsi="Times New Roman"/>
          <w:color w:val="000000"/>
          <w:sz w:val="24"/>
          <w:szCs w:val="24"/>
        </w:rPr>
        <w:t>performing</w:t>
      </w:r>
      <w:r w:rsidRPr="001178E7">
        <w:rPr>
          <w:rFonts w:ascii="Times New Roman" w:hAnsi="Times New Roman"/>
          <w:color w:val="000000"/>
          <w:sz w:val="24"/>
          <w:szCs w:val="24"/>
        </w:rPr>
        <w:t xml:space="preserve"> music can al</w:t>
      </w:r>
      <w:r w:rsidR="00FF649D" w:rsidRPr="001178E7">
        <w:rPr>
          <w:rFonts w:ascii="Times New Roman" w:hAnsi="Times New Roman"/>
          <w:color w:val="000000"/>
          <w:sz w:val="24"/>
          <w:szCs w:val="24"/>
        </w:rPr>
        <w:t>so be available to all students” (Knieter, 1979)</w:t>
      </w:r>
      <w:r w:rsidR="00D42143">
        <w:rPr>
          <w:rFonts w:ascii="Times New Roman" w:hAnsi="Times New Roman"/>
          <w:color w:val="000000"/>
          <w:sz w:val="24"/>
          <w:szCs w:val="24"/>
        </w:rPr>
        <w:t>.</w:t>
      </w:r>
      <w:r w:rsidR="00FF649D" w:rsidRPr="001178E7">
        <w:rPr>
          <w:rFonts w:ascii="Times New Roman" w:hAnsi="Times New Roman"/>
          <w:color w:val="000000"/>
          <w:sz w:val="24"/>
          <w:szCs w:val="24"/>
        </w:rPr>
        <w:t xml:space="preserve">  Our job as music educators is to reach as many students as possible because we innately know what the befits of music education.  Very few of the most important benefits of music education are musical, such as teamwork, relationships, responsibility, hard work ethic, dedication, respect.  These items are items that we, as music educators, have the largest affect on.  Our jobs as music educators though is to make sure students are leaving the educational system with a r</w:t>
      </w:r>
      <w:r w:rsidR="00D42143">
        <w:rPr>
          <w:rFonts w:ascii="Times New Roman" w:hAnsi="Times New Roman"/>
          <w:color w:val="000000"/>
          <w:sz w:val="24"/>
          <w:szCs w:val="24"/>
        </w:rPr>
        <w:t>eal appreciation for the arts, t</w:t>
      </w:r>
      <w:r w:rsidR="00FF649D" w:rsidRPr="001178E7">
        <w:rPr>
          <w:rFonts w:ascii="Times New Roman" w:hAnsi="Times New Roman"/>
          <w:color w:val="000000"/>
          <w:sz w:val="24"/>
          <w:szCs w:val="24"/>
        </w:rPr>
        <w:t>hat students will have an understanding for beauty</w:t>
      </w:r>
      <w:r w:rsidR="00D42143">
        <w:rPr>
          <w:rFonts w:ascii="Times New Roman" w:hAnsi="Times New Roman"/>
          <w:color w:val="000000"/>
          <w:sz w:val="24"/>
          <w:szCs w:val="24"/>
        </w:rPr>
        <w:t xml:space="preserve"> and be able to recognize it and t</w:t>
      </w:r>
      <w:r w:rsidR="00FF649D" w:rsidRPr="001178E7">
        <w:rPr>
          <w:rFonts w:ascii="Times New Roman" w:hAnsi="Times New Roman"/>
          <w:color w:val="000000"/>
          <w:sz w:val="24"/>
          <w:szCs w:val="24"/>
        </w:rPr>
        <w:t xml:space="preserve">hat students would appreciate the arts and find an outlet for expression.  </w:t>
      </w:r>
    </w:p>
    <w:p w14:paraId="3C48710D" w14:textId="7AC653A6" w:rsidR="00FF649D" w:rsidRPr="001178E7" w:rsidRDefault="00FF649D" w:rsidP="00F007D2">
      <w:pPr>
        <w:pStyle w:val="NormalWeb"/>
        <w:spacing w:line="480" w:lineRule="auto"/>
        <w:ind w:firstLine="720"/>
        <w:rPr>
          <w:rFonts w:ascii="Times New Roman" w:hAnsi="Times New Roman"/>
          <w:color w:val="000000"/>
          <w:sz w:val="24"/>
          <w:szCs w:val="24"/>
        </w:rPr>
      </w:pPr>
      <w:r w:rsidRPr="001178E7">
        <w:rPr>
          <w:rFonts w:ascii="Times New Roman" w:hAnsi="Times New Roman"/>
          <w:color w:val="000000"/>
          <w:sz w:val="24"/>
          <w:szCs w:val="24"/>
        </w:rPr>
        <w:tab/>
        <w:t>It is for sure that music education has shifted philosophical strands over many centuries.  Music educators each have different opinions of music education that are contradictory to each other.  I would like to view music as “making music for music’s sake.”  Let’s make music because we love music.  Because it is somethin</w:t>
      </w:r>
      <w:r w:rsidR="00D42143">
        <w:rPr>
          <w:rFonts w:ascii="Times New Roman" w:hAnsi="Times New Roman"/>
          <w:color w:val="000000"/>
          <w:sz w:val="24"/>
          <w:szCs w:val="24"/>
        </w:rPr>
        <w:t>g the brings people together to</w:t>
      </w:r>
      <w:r w:rsidRPr="001178E7">
        <w:rPr>
          <w:rFonts w:ascii="Times New Roman" w:hAnsi="Times New Roman"/>
          <w:color w:val="000000"/>
          <w:sz w:val="24"/>
          <w:szCs w:val="24"/>
        </w:rPr>
        <w:t xml:space="preserve"> enjoy their company.  Music brings us humanity and makes us sensual humans begins.   </w:t>
      </w:r>
    </w:p>
    <w:p w14:paraId="3C19E768" w14:textId="77777777" w:rsidR="00F328A6" w:rsidRDefault="00F328A6" w:rsidP="005F0410">
      <w:pPr>
        <w:pStyle w:val="NormalWeb"/>
        <w:spacing w:line="480" w:lineRule="auto"/>
        <w:rPr>
          <w:rFonts w:ascii="Times New Roman" w:hAnsi="Times New Roman"/>
          <w:color w:val="000000"/>
          <w:sz w:val="24"/>
          <w:szCs w:val="24"/>
        </w:rPr>
      </w:pPr>
    </w:p>
    <w:p w14:paraId="24996AC9" w14:textId="77777777" w:rsidR="00EF52BA" w:rsidRDefault="00EF52BA" w:rsidP="005F0410">
      <w:pPr>
        <w:pStyle w:val="NormalWeb"/>
        <w:spacing w:line="480" w:lineRule="auto"/>
        <w:rPr>
          <w:rFonts w:ascii="Times New Roman" w:hAnsi="Times New Roman"/>
          <w:color w:val="000000"/>
          <w:sz w:val="24"/>
          <w:szCs w:val="24"/>
        </w:rPr>
      </w:pPr>
    </w:p>
    <w:p w14:paraId="2CA25F70" w14:textId="77777777" w:rsidR="00EF52BA" w:rsidRDefault="00EF52BA" w:rsidP="005F0410">
      <w:pPr>
        <w:pStyle w:val="NormalWeb"/>
        <w:spacing w:line="480" w:lineRule="auto"/>
        <w:rPr>
          <w:rFonts w:ascii="Times New Roman" w:hAnsi="Times New Roman"/>
          <w:color w:val="000000"/>
          <w:sz w:val="24"/>
          <w:szCs w:val="24"/>
        </w:rPr>
      </w:pPr>
    </w:p>
    <w:p w14:paraId="6C340AED" w14:textId="77777777" w:rsidR="00EF52BA" w:rsidRDefault="00EF52BA" w:rsidP="005F0410">
      <w:pPr>
        <w:pStyle w:val="NormalWeb"/>
        <w:spacing w:line="480" w:lineRule="auto"/>
        <w:rPr>
          <w:rFonts w:ascii="Times New Roman" w:hAnsi="Times New Roman"/>
          <w:color w:val="000000"/>
          <w:sz w:val="24"/>
          <w:szCs w:val="24"/>
        </w:rPr>
      </w:pPr>
    </w:p>
    <w:p w14:paraId="25840E1A" w14:textId="77777777" w:rsidR="00D42143" w:rsidRDefault="00D42143" w:rsidP="005F0410">
      <w:pPr>
        <w:pStyle w:val="NormalWeb"/>
        <w:spacing w:line="480" w:lineRule="auto"/>
        <w:rPr>
          <w:rFonts w:ascii="Times New Roman" w:hAnsi="Times New Roman"/>
          <w:color w:val="000000"/>
          <w:sz w:val="24"/>
          <w:szCs w:val="24"/>
        </w:rPr>
      </w:pPr>
    </w:p>
    <w:p w14:paraId="561DCC97" w14:textId="77777777" w:rsidR="00D42143" w:rsidRDefault="00D42143" w:rsidP="005F0410">
      <w:pPr>
        <w:pStyle w:val="NormalWeb"/>
        <w:spacing w:line="480" w:lineRule="auto"/>
        <w:rPr>
          <w:rFonts w:ascii="Times New Roman" w:hAnsi="Times New Roman"/>
          <w:color w:val="000000"/>
          <w:sz w:val="24"/>
          <w:szCs w:val="24"/>
        </w:rPr>
      </w:pPr>
    </w:p>
    <w:p w14:paraId="503EB231" w14:textId="77777777" w:rsidR="00D42143" w:rsidRDefault="00D42143" w:rsidP="005F0410">
      <w:pPr>
        <w:pStyle w:val="NormalWeb"/>
        <w:spacing w:line="480" w:lineRule="auto"/>
        <w:rPr>
          <w:rFonts w:ascii="Times New Roman" w:hAnsi="Times New Roman"/>
          <w:color w:val="000000"/>
          <w:sz w:val="24"/>
          <w:szCs w:val="24"/>
        </w:rPr>
      </w:pPr>
    </w:p>
    <w:p w14:paraId="1046ECE0" w14:textId="77777777" w:rsidR="00D42143" w:rsidRPr="001178E7" w:rsidRDefault="00D42143" w:rsidP="005F0410">
      <w:pPr>
        <w:pStyle w:val="NormalWeb"/>
        <w:spacing w:line="480" w:lineRule="auto"/>
        <w:rPr>
          <w:rFonts w:ascii="Times New Roman" w:hAnsi="Times New Roman"/>
          <w:color w:val="000000"/>
          <w:sz w:val="24"/>
          <w:szCs w:val="24"/>
        </w:rPr>
      </w:pPr>
    </w:p>
    <w:p w14:paraId="530897A3" w14:textId="0A4D4B47" w:rsidR="00F328A6" w:rsidRPr="00D42143" w:rsidRDefault="00F74B9B" w:rsidP="00D42143">
      <w:pPr>
        <w:pStyle w:val="NormalWeb"/>
        <w:spacing w:line="480" w:lineRule="auto"/>
        <w:jc w:val="center"/>
        <w:rPr>
          <w:rFonts w:ascii="Times New Roman" w:hAnsi="Times New Roman"/>
          <w:b/>
          <w:color w:val="000000"/>
          <w:sz w:val="24"/>
          <w:szCs w:val="24"/>
        </w:rPr>
      </w:pPr>
      <w:r w:rsidRPr="00D42143">
        <w:rPr>
          <w:rFonts w:ascii="Times New Roman" w:hAnsi="Times New Roman"/>
          <w:b/>
          <w:color w:val="000000"/>
          <w:sz w:val="24"/>
          <w:szCs w:val="24"/>
        </w:rPr>
        <w:t>References</w:t>
      </w:r>
      <w:r w:rsidR="00F328A6" w:rsidRPr="00D42143">
        <w:rPr>
          <w:rFonts w:ascii="Times New Roman" w:hAnsi="Times New Roman"/>
          <w:b/>
          <w:color w:val="000000"/>
          <w:sz w:val="24"/>
          <w:szCs w:val="24"/>
        </w:rPr>
        <w:t>:</w:t>
      </w:r>
    </w:p>
    <w:p w14:paraId="22D0EA43" w14:textId="091D8F2F" w:rsidR="00E03E9C" w:rsidRPr="001178E7" w:rsidRDefault="00E03E9C" w:rsidP="00E03E9C">
      <w:pPr>
        <w:pStyle w:val="NormalWeb"/>
        <w:ind w:left="720" w:hanging="720"/>
        <w:rPr>
          <w:rFonts w:ascii="Times New Roman" w:hAnsi="Times New Roman"/>
          <w:b/>
          <w:color w:val="000000"/>
          <w:sz w:val="24"/>
          <w:szCs w:val="24"/>
        </w:rPr>
      </w:pPr>
      <w:r w:rsidRPr="001178E7">
        <w:rPr>
          <w:rFonts w:ascii="Times New Roman" w:hAnsi="Times New Roman"/>
          <w:sz w:val="24"/>
          <w:szCs w:val="24"/>
        </w:rPr>
        <w:t>Bowman, W. (2003). Symposium: Bennett Reimer’s philosophy of music</w:t>
      </w:r>
      <w:bookmarkStart w:id="0" w:name="_GoBack"/>
      <w:bookmarkEnd w:id="0"/>
      <w:r w:rsidRPr="001178E7">
        <w:rPr>
          <w:rFonts w:ascii="Times New Roman" w:hAnsi="Times New Roman"/>
          <w:sz w:val="24"/>
          <w:szCs w:val="24"/>
        </w:rPr>
        <w:t xml:space="preserve"> education. Action, Criticism, and Theory for Music Education. Vol. 2(1), </w:t>
      </w:r>
      <w:r w:rsidR="00F74B9B">
        <w:rPr>
          <w:rFonts w:ascii="Times New Roman" w:hAnsi="Times New Roman"/>
          <w:sz w:val="24"/>
          <w:szCs w:val="24"/>
        </w:rPr>
        <w:t>&lt;</w:t>
      </w:r>
      <w:hyperlink r:id="rId7" w:history="1">
        <w:r w:rsidRPr="001178E7">
          <w:rPr>
            <w:rStyle w:val="Hyperlink"/>
            <w:rFonts w:ascii="Times New Roman" w:hAnsi="Times New Roman"/>
            <w:sz w:val="24"/>
            <w:szCs w:val="24"/>
          </w:rPr>
          <w:t>http://act.maydaygroup.org/articles/Bowman2_1.pdf</w:t>
        </w:r>
      </w:hyperlink>
      <w:r w:rsidR="00F74B9B">
        <w:rPr>
          <w:rFonts w:ascii="Times New Roman" w:hAnsi="Times New Roman"/>
          <w:sz w:val="24"/>
          <w:szCs w:val="24"/>
        </w:rPr>
        <w:t>&gt;</w:t>
      </w:r>
    </w:p>
    <w:p w14:paraId="71F785C5" w14:textId="43B7C057" w:rsidR="00CE71DC" w:rsidRPr="001178E7" w:rsidRDefault="00F328A6" w:rsidP="00E03E9C">
      <w:pPr>
        <w:pStyle w:val="NormalWeb"/>
        <w:ind w:left="720" w:hanging="720"/>
        <w:rPr>
          <w:rFonts w:ascii="Times New Roman" w:hAnsi="Times New Roman"/>
          <w:b/>
          <w:color w:val="000000"/>
          <w:sz w:val="24"/>
          <w:szCs w:val="24"/>
        </w:rPr>
      </w:pPr>
      <w:r w:rsidRPr="001178E7">
        <w:rPr>
          <w:rFonts w:ascii="Times New Roman" w:hAnsi="Times New Roman"/>
          <w:color w:val="000000"/>
          <w:sz w:val="24"/>
          <w:szCs w:val="24"/>
        </w:rPr>
        <w:t xml:space="preserve">Daugherty, J. F. (1996). Why music matters: the cognitive personalism of Reimer and Elliot.  </w:t>
      </w:r>
      <w:r w:rsidRPr="001178E7">
        <w:rPr>
          <w:rFonts w:ascii="Times New Roman" w:hAnsi="Times New Roman"/>
          <w:i/>
          <w:color w:val="000000"/>
          <w:sz w:val="24"/>
          <w:szCs w:val="24"/>
        </w:rPr>
        <w:t xml:space="preserve">Australian Journal of Music Education, </w:t>
      </w:r>
      <w:r w:rsidRPr="001178E7">
        <w:rPr>
          <w:rFonts w:ascii="Times New Roman" w:hAnsi="Times New Roman"/>
          <w:color w:val="000000"/>
          <w:sz w:val="24"/>
          <w:szCs w:val="24"/>
        </w:rPr>
        <w:t>1: 29-37.</w:t>
      </w:r>
    </w:p>
    <w:p w14:paraId="3FD3C04A" w14:textId="00AE29FD" w:rsidR="00CE71DC" w:rsidRPr="001178E7" w:rsidRDefault="00CE71DC" w:rsidP="00E03E9C">
      <w:pPr>
        <w:pStyle w:val="NormalWeb"/>
        <w:rPr>
          <w:rFonts w:ascii="Times New Roman" w:hAnsi="Times New Roman"/>
          <w:color w:val="000000"/>
          <w:sz w:val="24"/>
          <w:szCs w:val="24"/>
        </w:rPr>
      </w:pPr>
      <w:r w:rsidRPr="001178E7">
        <w:rPr>
          <w:rFonts w:ascii="Times New Roman" w:hAnsi="Times New Roman"/>
          <w:color w:val="000000"/>
          <w:sz w:val="24"/>
          <w:szCs w:val="24"/>
        </w:rPr>
        <w:t>Elliot, D. J. (1995)</w:t>
      </w:r>
      <w:r w:rsidR="001178E7" w:rsidRPr="001178E7">
        <w:rPr>
          <w:rFonts w:ascii="Times New Roman" w:hAnsi="Times New Roman"/>
          <w:color w:val="000000"/>
          <w:sz w:val="24"/>
          <w:szCs w:val="24"/>
        </w:rPr>
        <w:t>.</w:t>
      </w:r>
      <w:r w:rsidRPr="001178E7">
        <w:rPr>
          <w:rFonts w:ascii="Times New Roman" w:hAnsi="Times New Roman"/>
          <w:color w:val="000000"/>
          <w:sz w:val="24"/>
          <w:szCs w:val="24"/>
        </w:rPr>
        <w:t xml:space="preserve"> </w:t>
      </w:r>
      <w:r w:rsidRPr="001178E7">
        <w:rPr>
          <w:rFonts w:ascii="Times New Roman" w:hAnsi="Times New Roman"/>
          <w:i/>
          <w:color w:val="000000"/>
          <w:sz w:val="24"/>
          <w:szCs w:val="24"/>
        </w:rPr>
        <w:t xml:space="preserve">Music </w:t>
      </w:r>
      <w:r w:rsidR="001178E7" w:rsidRPr="001178E7">
        <w:rPr>
          <w:rFonts w:ascii="Times New Roman" w:hAnsi="Times New Roman"/>
          <w:i/>
          <w:color w:val="000000"/>
          <w:sz w:val="24"/>
          <w:szCs w:val="24"/>
        </w:rPr>
        <w:t>matters: a new philosophy of music e</w:t>
      </w:r>
      <w:r w:rsidRPr="001178E7">
        <w:rPr>
          <w:rFonts w:ascii="Times New Roman" w:hAnsi="Times New Roman"/>
          <w:i/>
          <w:color w:val="000000"/>
          <w:sz w:val="24"/>
          <w:szCs w:val="24"/>
        </w:rPr>
        <w:t>ducation.</w:t>
      </w:r>
      <w:r w:rsidRPr="001178E7">
        <w:rPr>
          <w:rFonts w:ascii="Times New Roman" w:hAnsi="Times New Roman"/>
          <w:color w:val="000000"/>
          <w:sz w:val="24"/>
          <w:szCs w:val="24"/>
        </w:rPr>
        <w:t xml:space="preserve">  </w:t>
      </w:r>
      <w:r w:rsidR="001178E7" w:rsidRPr="001178E7">
        <w:rPr>
          <w:rFonts w:ascii="Times New Roman" w:hAnsi="Times New Roman"/>
          <w:color w:val="000000"/>
          <w:sz w:val="24"/>
          <w:szCs w:val="24"/>
        </w:rPr>
        <w:t>New York: Oxford University Press.</w:t>
      </w:r>
    </w:p>
    <w:p w14:paraId="7A42637C" w14:textId="77777777" w:rsidR="001178E7" w:rsidRPr="001178E7" w:rsidRDefault="001178E7" w:rsidP="001178E7">
      <w:pPr>
        <w:rPr>
          <w:rFonts w:ascii="Times New Roman" w:eastAsia="Times New Roman" w:hAnsi="Times New Roman" w:cs="Times New Roman"/>
        </w:rPr>
      </w:pPr>
      <w:r w:rsidRPr="001178E7">
        <w:rPr>
          <w:rFonts w:ascii="Times New Roman" w:eastAsia="Times New Roman" w:hAnsi="Times New Roman" w:cs="Times New Roman"/>
          <w:color w:val="333333"/>
          <w:shd w:val="clear" w:color="auto" w:fill="FFFFFF"/>
        </w:rPr>
        <w:t>Gardner, H. (1999).</w:t>
      </w:r>
      <w:r w:rsidRPr="001178E7">
        <w:rPr>
          <w:rStyle w:val="apple-converted-space"/>
          <w:rFonts w:ascii="Times New Roman" w:eastAsia="Times New Roman" w:hAnsi="Times New Roman" w:cs="Times New Roman"/>
          <w:color w:val="333333"/>
          <w:shd w:val="clear" w:color="auto" w:fill="FFFFFF"/>
        </w:rPr>
        <w:t> </w:t>
      </w:r>
      <w:r w:rsidRPr="001178E7">
        <w:rPr>
          <w:rFonts w:ascii="Times New Roman" w:eastAsia="Times New Roman" w:hAnsi="Times New Roman" w:cs="Times New Roman"/>
          <w:i/>
          <w:iCs/>
          <w:color w:val="333333"/>
          <w:shd w:val="clear" w:color="auto" w:fill="FFFFFF"/>
        </w:rPr>
        <w:t>Intelligence reframed: multiple intelligences for the 21st century</w:t>
      </w:r>
      <w:r w:rsidRPr="001178E7">
        <w:rPr>
          <w:rFonts w:ascii="Times New Roman" w:eastAsia="Times New Roman" w:hAnsi="Times New Roman" w:cs="Times New Roman"/>
          <w:color w:val="333333"/>
          <w:shd w:val="clear" w:color="auto" w:fill="FFFFFF"/>
        </w:rPr>
        <w:t>. New York, NY: Basic Books.</w:t>
      </w:r>
    </w:p>
    <w:p w14:paraId="3E9D6AA6" w14:textId="3331C8C0" w:rsidR="00FF649D" w:rsidRPr="001178E7" w:rsidRDefault="001178E7" w:rsidP="001178E7">
      <w:pPr>
        <w:pStyle w:val="NormalWeb"/>
        <w:ind w:left="720" w:hanging="720"/>
        <w:rPr>
          <w:rFonts w:ascii="Times New Roman" w:hAnsi="Times New Roman"/>
          <w:color w:val="000000"/>
          <w:sz w:val="24"/>
          <w:szCs w:val="24"/>
        </w:rPr>
      </w:pPr>
      <w:r w:rsidRPr="001178E7">
        <w:rPr>
          <w:rFonts w:ascii="Times New Roman" w:hAnsi="Times New Roman"/>
          <w:color w:val="000000"/>
          <w:sz w:val="24"/>
          <w:szCs w:val="24"/>
        </w:rPr>
        <w:t xml:space="preserve"> Knieter, G. L. (1979). </w:t>
      </w:r>
      <w:r w:rsidR="00FF649D" w:rsidRPr="001178E7">
        <w:rPr>
          <w:rFonts w:ascii="Times New Roman" w:hAnsi="Times New Roman"/>
          <w:color w:val="000000"/>
          <w:sz w:val="24"/>
          <w:szCs w:val="24"/>
        </w:rPr>
        <w:t>Music as Aesthetic Education</w:t>
      </w:r>
      <w:r w:rsidR="00FF649D" w:rsidRPr="001178E7">
        <w:rPr>
          <w:rFonts w:ascii="Times New Roman" w:hAnsi="Times New Roman"/>
          <w:i/>
          <w:color w:val="000000"/>
          <w:sz w:val="24"/>
          <w:szCs w:val="24"/>
        </w:rPr>
        <w:t>.</w:t>
      </w:r>
      <w:r w:rsidR="00FF649D" w:rsidRPr="001178E7">
        <w:rPr>
          <w:rFonts w:ascii="Times New Roman" w:hAnsi="Times New Roman"/>
          <w:color w:val="000000"/>
          <w:sz w:val="24"/>
          <w:szCs w:val="24"/>
        </w:rPr>
        <w:t xml:space="preserve"> </w:t>
      </w:r>
      <w:r w:rsidR="00FF649D" w:rsidRPr="001178E7">
        <w:rPr>
          <w:rFonts w:ascii="Times New Roman" w:hAnsi="Times New Roman"/>
          <w:i/>
          <w:color w:val="000000"/>
          <w:sz w:val="24"/>
          <w:szCs w:val="24"/>
        </w:rPr>
        <w:t>National Association of Secondary Principals</w:t>
      </w:r>
      <w:r w:rsidRPr="001178E7">
        <w:rPr>
          <w:rFonts w:ascii="Times New Roman" w:hAnsi="Times New Roman"/>
          <w:i/>
          <w:color w:val="000000"/>
          <w:sz w:val="24"/>
          <w:szCs w:val="24"/>
        </w:rPr>
        <w:t>. (63)</w:t>
      </w:r>
      <w:r w:rsidRPr="001178E7">
        <w:rPr>
          <w:rFonts w:ascii="Times New Roman" w:hAnsi="Times New Roman"/>
          <w:color w:val="000000"/>
          <w:sz w:val="24"/>
          <w:szCs w:val="24"/>
        </w:rPr>
        <w:t>1, 19-27.</w:t>
      </w:r>
    </w:p>
    <w:p w14:paraId="5C6EF972" w14:textId="348D7E44" w:rsidR="00E03E9C" w:rsidRPr="001178E7" w:rsidRDefault="001178E7" w:rsidP="00E03E9C">
      <w:pPr>
        <w:pStyle w:val="NormalWeb"/>
        <w:rPr>
          <w:rFonts w:ascii="Times New Roman" w:hAnsi="Times New Roman"/>
          <w:color w:val="000000"/>
          <w:sz w:val="24"/>
          <w:szCs w:val="24"/>
        </w:rPr>
      </w:pPr>
      <w:r w:rsidRPr="001178E7">
        <w:rPr>
          <w:rFonts w:ascii="Times New Roman" w:hAnsi="Times New Roman"/>
          <w:color w:val="000000"/>
          <w:sz w:val="24"/>
          <w:szCs w:val="24"/>
        </w:rPr>
        <w:t>Reimer, B. (1989).</w:t>
      </w:r>
      <w:r w:rsidR="00E03E9C" w:rsidRPr="001178E7">
        <w:rPr>
          <w:rFonts w:ascii="Times New Roman" w:hAnsi="Times New Roman"/>
          <w:color w:val="000000"/>
          <w:sz w:val="24"/>
          <w:szCs w:val="24"/>
        </w:rPr>
        <w:t xml:space="preserve"> </w:t>
      </w:r>
      <w:r w:rsidR="00E03E9C" w:rsidRPr="001178E7">
        <w:rPr>
          <w:rFonts w:ascii="Times New Roman" w:hAnsi="Times New Roman"/>
          <w:i/>
          <w:color w:val="000000"/>
          <w:sz w:val="24"/>
          <w:szCs w:val="24"/>
        </w:rPr>
        <w:t>A philosophy of music education.</w:t>
      </w:r>
      <w:r w:rsidR="00E03E9C" w:rsidRPr="001178E7">
        <w:rPr>
          <w:rFonts w:ascii="Times New Roman" w:hAnsi="Times New Roman"/>
          <w:color w:val="000000"/>
          <w:sz w:val="24"/>
          <w:szCs w:val="24"/>
        </w:rPr>
        <w:t xml:space="preserve"> Englewoods Cliffs, NJ: Prentice-Hall.</w:t>
      </w:r>
    </w:p>
    <w:p w14:paraId="60B222F5" w14:textId="77777777" w:rsidR="00F8140E" w:rsidRPr="001178E7" w:rsidRDefault="00F8140E" w:rsidP="005F0410">
      <w:pPr>
        <w:spacing w:line="480" w:lineRule="auto"/>
        <w:rPr>
          <w:rFonts w:ascii="Times New Roman" w:hAnsi="Times New Roman" w:cs="Times New Roman"/>
        </w:rPr>
      </w:pPr>
    </w:p>
    <w:sectPr w:rsidR="00F8140E" w:rsidRPr="001178E7" w:rsidSect="0085110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5ABB" w14:textId="77777777" w:rsidR="00006765" w:rsidRDefault="00006765" w:rsidP="00532E2C">
      <w:r>
        <w:separator/>
      </w:r>
    </w:p>
  </w:endnote>
  <w:endnote w:type="continuationSeparator" w:id="0">
    <w:p w14:paraId="2021CC49" w14:textId="77777777" w:rsidR="00006765" w:rsidRDefault="00006765" w:rsidP="0053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F2CE" w14:textId="77777777" w:rsidR="00006765" w:rsidRDefault="00006765" w:rsidP="00532E2C">
      <w:r>
        <w:separator/>
      </w:r>
    </w:p>
  </w:footnote>
  <w:footnote w:type="continuationSeparator" w:id="0">
    <w:p w14:paraId="7091A818" w14:textId="77777777" w:rsidR="00006765" w:rsidRDefault="00006765" w:rsidP="00532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B1D5" w14:textId="77777777" w:rsidR="00006765" w:rsidRDefault="00006765" w:rsidP="00F81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10B8C" w14:textId="77777777" w:rsidR="00006765" w:rsidRDefault="00006765" w:rsidP="00532E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62A5" w14:textId="77777777" w:rsidR="00006765" w:rsidRDefault="00006765" w:rsidP="00F81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143">
      <w:rPr>
        <w:rStyle w:val="PageNumber"/>
        <w:noProof/>
      </w:rPr>
      <w:t>1</w:t>
    </w:r>
    <w:r>
      <w:rPr>
        <w:rStyle w:val="PageNumber"/>
      </w:rPr>
      <w:fldChar w:fldCharType="end"/>
    </w:r>
  </w:p>
  <w:p w14:paraId="50C15485" w14:textId="77777777" w:rsidR="00006765" w:rsidRPr="00532E2C" w:rsidRDefault="00006765" w:rsidP="00532E2C">
    <w:pPr>
      <w:pStyle w:val="Header"/>
      <w:tabs>
        <w:tab w:val="clear" w:pos="4320"/>
        <w:tab w:val="clear" w:pos="8640"/>
        <w:tab w:val="left" w:pos="7110"/>
      </w:tabs>
      <w:ind w:right="360"/>
      <w:rPr>
        <w:rFonts w:ascii="Times New Roman" w:hAnsi="Times New Roman" w:cs="Times New Roman"/>
      </w:rPr>
    </w:pPr>
    <w:r w:rsidRPr="00532E2C">
      <w:rPr>
        <w:rFonts w:ascii="Times New Roman" w:hAnsi="Times New Roman" w:cs="Times New Roman"/>
      </w:rPr>
      <w:t>Philosophy of Music Education</w:t>
    </w:r>
    <w:r w:rsidRPr="00532E2C">
      <w:rPr>
        <w:rFonts w:ascii="Times New Roman" w:hAnsi="Times New Roman" w:cs="Times New Roman"/>
      </w:rPr>
      <w:tab/>
      <w:t>MUSC 620</w:t>
    </w:r>
    <w:r>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2C"/>
    <w:rsid w:val="00006765"/>
    <w:rsid w:val="001178E7"/>
    <w:rsid w:val="001C2BC6"/>
    <w:rsid w:val="002A3CD3"/>
    <w:rsid w:val="002A7C8D"/>
    <w:rsid w:val="004B64E3"/>
    <w:rsid w:val="004E7D59"/>
    <w:rsid w:val="00532E2C"/>
    <w:rsid w:val="00540F54"/>
    <w:rsid w:val="005837A7"/>
    <w:rsid w:val="0059778A"/>
    <w:rsid w:val="005F0410"/>
    <w:rsid w:val="006A3904"/>
    <w:rsid w:val="00726296"/>
    <w:rsid w:val="007A0790"/>
    <w:rsid w:val="007B0A26"/>
    <w:rsid w:val="00851107"/>
    <w:rsid w:val="009157B5"/>
    <w:rsid w:val="00981B3F"/>
    <w:rsid w:val="009E3DE8"/>
    <w:rsid w:val="00A87F02"/>
    <w:rsid w:val="00AD5D03"/>
    <w:rsid w:val="00C26582"/>
    <w:rsid w:val="00C8327E"/>
    <w:rsid w:val="00CE71DC"/>
    <w:rsid w:val="00D42143"/>
    <w:rsid w:val="00E03E9C"/>
    <w:rsid w:val="00EF52BA"/>
    <w:rsid w:val="00F007D2"/>
    <w:rsid w:val="00F328A6"/>
    <w:rsid w:val="00F74B9B"/>
    <w:rsid w:val="00F8140E"/>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31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E2C"/>
    <w:pPr>
      <w:tabs>
        <w:tab w:val="center" w:pos="4320"/>
        <w:tab w:val="right" w:pos="8640"/>
      </w:tabs>
    </w:pPr>
  </w:style>
  <w:style w:type="character" w:customStyle="1" w:styleId="HeaderChar">
    <w:name w:val="Header Char"/>
    <w:basedOn w:val="DefaultParagraphFont"/>
    <w:link w:val="Header"/>
    <w:uiPriority w:val="99"/>
    <w:rsid w:val="00532E2C"/>
  </w:style>
  <w:style w:type="paragraph" w:styleId="Footer">
    <w:name w:val="footer"/>
    <w:basedOn w:val="Normal"/>
    <w:link w:val="FooterChar"/>
    <w:uiPriority w:val="99"/>
    <w:unhideWhenUsed/>
    <w:rsid w:val="00532E2C"/>
    <w:pPr>
      <w:tabs>
        <w:tab w:val="center" w:pos="4320"/>
        <w:tab w:val="right" w:pos="8640"/>
      </w:tabs>
    </w:pPr>
  </w:style>
  <w:style w:type="character" w:customStyle="1" w:styleId="FooterChar">
    <w:name w:val="Footer Char"/>
    <w:basedOn w:val="DefaultParagraphFont"/>
    <w:link w:val="Footer"/>
    <w:uiPriority w:val="99"/>
    <w:rsid w:val="00532E2C"/>
  </w:style>
  <w:style w:type="character" w:styleId="PageNumber">
    <w:name w:val="page number"/>
    <w:basedOn w:val="DefaultParagraphFont"/>
    <w:uiPriority w:val="99"/>
    <w:semiHidden/>
    <w:unhideWhenUsed/>
    <w:rsid w:val="00532E2C"/>
  </w:style>
  <w:style w:type="paragraph" w:styleId="FootnoteText">
    <w:name w:val="footnote text"/>
    <w:basedOn w:val="Normal"/>
    <w:link w:val="FootnoteTextChar"/>
    <w:uiPriority w:val="99"/>
    <w:unhideWhenUsed/>
    <w:rsid w:val="00851107"/>
  </w:style>
  <w:style w:type="character" w:customStyle="1" w:styleId="FootnoteTextChar">
    <w:name w:val="Footnote Text Char"/>
    <w:basedOn w:val="DefaultParagraphFont"/>
    <w:link w:val="FootnoteText"/>
    <w:uiPriority w:val="99"/>
    <w:rsid w:val="00851107"/>
  </w:style>
  <w:style w:type="character" w:styleId="FootnoteReference">
    <w:name w:val="footnote reference"/>
    <w:basedOn w:val="DefaultParagraphFont"/>
    <w:uiPriority w:val="99"/>
    <w:unhideWhenUsed/>
    <w:rsid w:val="00851107"/>
    <w:rPr>
      <w:vertAlign w:val="superscript"/>
    </w:rPr>
  </w:style>
  <w:style w:type="paragraph" w:styleId="NormalWeb">
    <w:name w:val="Normal (Web)"/>
    <w:basedOn w:val="Normal"/>
    <w:uiPriority w:val="99"/>
    <w:semiHidden/>
    <w:unhideWhenUsed/>
    <w:rsid w:val="001C2B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2BC6"/>
  </w:style>
  <w:style w:type="paragraph" w:styleId="BalloonText">
    <w:name w:val="Balloon Text"/>
    <w:basedOn w:val="Normal"/>
    <w:link w:val="BalloonTextChar"/>
    <w:uiPriority w:val="99"/>
    <w:semiHidden/>
    <w:unhideWhenUsed/>
    <w:rsid w:val="004E7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D59"/>
    <w:rPr>
      <w:rFonts w:ascii="Lucida Grande" w:hAnsi="Lucida Grande" w:cs="Lucida Grande"/>
      <w:sz w:val="18"/>
      <w:szCs w:val="18"/>
    </w:rPr>
  </w:style>
  <w:style w:type="character" w:styleId="Hyperlink">
    <w:name w:val="Hyperlink"/>
    <w:basedOn w:val="DefaultParagraphFont"/>
    <w:uiPriority w:val="99"/>
    <w:unhideWhenUsed/>
    <w:rsid w:val="00E03E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E2C"/>
    <w:pPr>
      <w:tabs>
        <w:tab w:val="center" w:pos="4320"/>
        <w:tab w:val="right" w:pos="8640"/>
      </w:tabs>
    </w:pPr>
  </w:style>
  <w:style w:type="character" w:customStyle="1" w:styleId="HeaderChar">
    <w:name w:val="Header Char"/>
    <w:basedOn w:val="DefaultParagraphFont"/>
    <w:link w:val="Header"/>
    <w:uiPriority w:val="99"/>
    <w:rsid w:val="00532E2C"/>
  </w:style>
  <w:style w:type="paragraph" w:styleId="Footer">
    <w:name w:val="footer"/>
    <w:basedOn w:val="Normal"/>
    <w:link w:val="FooterChar"/>
    <w:uiPriority w:val="99"/>
    <w:unhideWhenUsed/>
    <w:rsid w:val="00532E2C"/>
    <w:pPr>
      <w:tabs>
        <w:tab w:val="center" w:pos="4320"/>
        <w:tab w:val="right" w:pos="8640"/>
      </w:tabs>
    </w:pPr>
  </w:style>
  <w:style w:type="character" w:customStyle="1" w:styleId="FooterChar">
    <w:name w:val="Footer Char"/>
    <w:basedOn w:val="DefaultParagraphFont"/>
    <w:link w:val="Footer"/>
    <w:uiPriority w:val="99"/>
    <w:rsid w:val="00532E2C"/>
  </w:style>
  <w:style w:type="character" w:styleId="PageNumber">
    <w:name w:val="page number"/>
    <w:basedOn w:val="DefaultParagraphFont"/>
    <w:uiPriority w:val="99"/>
    <w:semiHidden/>
    <w:unhideWhenUsed/>
    <w:rsid w:val="00532E2C"/>
  </w:style>
  <w:style w:type="paragraph" w:styleId="FootnoteText">
    <w:name w:val="footnote text"/>
    <w:basedOn w:val="Normal"/>
    <w:link w:val="FootnoteTextChar"/>
    <w:uiPriority w:val="99"/>
    <w:unhideWhenUsed/>
    <w:rsid w:val="00851107"/>
  </w:style>
  <w:style w:type="character" w:customStyle="1" w:styleId="FootnoteTextChar">
    <w:name w:val="Footnote Text Char"/>
    <w:basedOn w:val="DefaultParagraphFont"/>
    <w:link w:val="FootnoteText"/>
    <w:uiPriority w:val="99"/>
    <w:rsid w:val="00851107"/>
  </w:style>
  <w:style w:type="character" w:styleId="FootnoteReference">
    <w:name w:val="footnote reference"/>
    <w:basedOn w:val="DefaultParagraphFont"/>
    <w:uiPriority w:val="99"/>
    <w:unhideWhenUsed/>
    <w:rsid w:val="00851107"/>
    <w:rPr>
      <w:vertAlign w:val="superscript"/>
    </w:rPr>
  </w:style>
  <w:style w:type="paragraph" w:styleId="NormalWeb">
    <w:name w:val="Normal (Web)"/>
    <w:basedOn w:val="Normal"/>
    <w:uiPriority w:val="99"/>
    <w:semiHidden/>
    <w:unhideWhenUsed/>
    <w:rsid w:val="001C2B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2BC6"/>
  </w:style>
  <w:style w:type="paragraph" w:styleId="BalloonText">
    <w:name w:val="Balloon Text"/>
    <w:basedOn w:val="Normal"/>
    <w:link w:val="BalloonTextChar"/>
    <w:uiPriority w:val="99"/>
    <w:semiHidden/>
    <w:unhideWhenUsed/>
    <w:rsid w:val="004E7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D59"/>
    <w:rPr>
      <w:rFonts w:ascii="Lucida Grande" w:hAnsi="Lucida Grande" w:cs="Lucida Grande"/>
      <w:sz w:val="18"/>
      <w:szCs w:val="18"/>
    </w:rPr>
  </w:style>
  <w:style w:type="character" w:styleId="Hyperlink">
    <w:name w:val="Hyperlink"/>
    <w:basedOn w:val="DefaultParagraphFont"/>
    <w:uiPriority w:val="99"/>
    <w:unhideWhenUsed/>
    <w:rsid w:val="00E0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801">
      <w:bodyDiv w:val="1"/>
      <w:marLeft w:val="0"/>
      <w:marRight w:val="0"/>
      <w:marTop w:val="0"/>
      <w:marBottom w:val="0"/>
      <w:divBdr>
        <w:top w:val="none" w:sz="0" w:space="0" w:color="auto"/>
        <w:left w:val="none" w:sz="0" w:space="0" w:color="auto"/>
        <w:bottom w:val="none" w:sz="0" w:space="0" w:color="auto"/>
        <w:right w:val="none" w:sz="0" w:space="0" w:color="auto"/>
      </w:divBdr>
    </w:div>
    <w:div w:id="86582643">
      <w:bodyDiv w:val="1"/>
      <w:marLeft w:val="0"/>
      <w:marRight w:val="0"/>
      <w:marTop w:val="0"/>
      <w:marBottom w:val="0"/>
      <w:divBdr>
        <w:top w:val="none" w:sz="0" w:space="0" w:color="auto"/>
        <w:left w:val="none" w:sz="0" w:space="0" w:color="auto"/>
        <w:bottom w:val="none" w:sz="0" w:space="0" w:color="auto"/>
        <w:right w:val="none" w:sz="0" w:space="0" w:color="auto"/>
      </w:divBdr>
    </w:div>
    <w:div w:id="385111492">
      <w:bodyDiv w:val="1"/>
      <w:marLeft w:val="0"/>
      <w:marRight w:val="0"/>
      <w:marTop w:val="0"/>
      <w:marBottom w:val="0"/>
      <w:divBdr>
        <w:top w:val="none" w:sz="0" w:space="0" w:color="auto"/>
        <w:left w:val="none" w:sz="0" w:space="0" w:color="auto"/>
        <w:bottom w:val="none" w:sz="0" w:space="0" w:color="auto"/>
        <w:right w:val="none" w:sz="0" w:space="0" w:color="auto"/>
      </w:divBdr>
    </w:div>
    <w:div w:id="648242505">
      <w:bodyDiv w:val="1"/>
      <w:marLeft w:val="0"/>
      <w:marRight w:val="0"/>
      <w:marTop w:val="0"/>
      <w:marBottom w:val="0"/>
      <w:divBdr>
        <w:top w:val="none" w:sz="0" w:space="0" w:color="auto"/>
        <w:left w:val="none" w:sz="0" w:space="0" w:color="auto"/>
        <w:bottom w:val="none" w:sz="0" w:space="0" w:color="auto"/>
        <w:right w:val="none" w:sz="0" w:space="0" w:color="auto"/>
      </w:divBdr>
    </w:div>
    <w:div w:id="958487734">
      <w:bodyDiv w:val="1"/>
      <w:marLeft w:val="0"/>
      <w:marRight w:val="0"/>
      <w:marTop w:val="0"/>
      <w:marBottom w:val="0"/>
      <w:divBdr>
        <w:top w:val="none" w:sz="0" w:space="0" w:color="auto"/>
        <w:left w:val="none" w:sz="0" w:space="0" w:color="auto"/>
        <w:bottom w:val="none" w:sz="0" w:space="0" w:color="auto"/>
        <w:right w:val="none" w:sz="0" w:space="0" w:color="auto"/>
      </w:divBdr>
    </w:div>
    <w:div w:id="1499492064">
      <w:bodyDiv w:val="1"/>
      <w:marLeft w:val="0"/>
      <w:marRight w:val="0"/>
      <w:marTop w:val="0"/>
      <w:marBottom w:val="0"/>
      <w:divBdr>
        <w:top w:val="none" w:sz="0" w:space="0" w:color="auto"/>
        <w:left w:val="none" w:sz="0" w:space="0" w:color="auto"/>
        <w:bottom w:val="none" w:sz="0" w:space="0" w:color="auto"/>
        <w:right w:val="none" w:sz="0" w:space="0" w:color="auto"/>
      </w:divBdr>
    </w:div>
    <w:div w:id="2038504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t.maydaygroup.org/articles/Bowman2_1.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2431</Words>
  <Characters>13128</Characters>
  <Application>Microsoft Macintosh Word</Application>
  <DocSecurity>0</DocSecurity>
  <Lines>184</Lines>
  <Paragraphs>29</Paragraphs>
  <ScaleCrop>false</ScaleCrop>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Lyons</dc:creator>
  <cp:keywords/>
  <dc:description/>
  <cp:lastModifiedBy>Christopher Lyons</cp:lastModifiedBy>
  <cp:revision>17</cp:revision>
  <dcterms:created xsi:type="dcterms:W3CDTF">2014-07-19T12:07:00Z</dcterms:created>
  <dcterms:modified xsi:type="dcterms:W3CDTF">2014-07-20T17:14:00Z</dcterms:modified>
</cp:coreProperties>
</file>